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9DD9FC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 wp14:anchorId="4BD3D56C" wp14:editId="676ED3CE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0555" cy="453390"/>
            <wp:effectExtent l="0" t="0" r="4445" b="3810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DBB8A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26206F2E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2E59F02B" w14:textId="77777777" w:rsidR="00BB5349" w:rsidRDefault="00BB5349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45560D94" w14:textId="77777777" w:rsidR="00396281" w:rsidRDefault="00396281" w:rsidP="00396281">
      <w:pPr>
        <w:spacing w:after="0" w:line="240" w:lineRule="auto"/>
        <w:rPr>
          <w:rFonts w:ascii="Arial" w:eastAsia="Arial" w:hAnsi="Arial" w:cs="Arial"/>
          <w:sz w:val="20"/>
        </w:rPr>
      </w:pPr>
    </w:p>
    <w:p w14:paraId="0C2FD7E4" w14:textId="7166EFBF" w:rsidR="009322B5" w:rsidRDefault="00396281" w:rsidP="00396281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5086B49" wp14:editId="7F08992C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6786E" w14:textId="6BEDA295" w:rsidR="00396281" w:rsidRPr="00020333" w:rsidRDefault="00E67E0B" w:rsidP="00396281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SECTOR </w:t>
                            </w:r>
                            <w:r w:rsidR="00B615AA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AGRICULTURA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086B49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14:paraId="34A6786E" w14:textId="6BEDA295" w:rsidR="00396281" w:rsidRPr="00020333" w:rsidRDefault="00E67E0B" w:rsidP="00396281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SECTOR </w:t>
                      </w:r>
                      <w:r w:rsidR="00B615AA">
                        <w:rPr>
                          <w:rFonts w:ascii="Arial Black" w:hAnsi="Arial Black"/>
                          <w:sz w:val="36"/>
                          <w:szCs w:val="36"/>
                        </w:rPr>
                        <w:t>AGRICULTURA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27A0632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3E4C60C4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43B5A2D1" w14:textId="77777777" w:rsidR="000A7E55" w:rsidRDefault="000A7E5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1329065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896158B" w14:textId="77777777" w:rsidR="00396281" w:rsidRDefault="00396281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7E3ED00" w14:textId="77777777" w:rsidR="009322B5" w:rsidRDefault="009322B5" w:rsidP="008431D6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</w:rPr>
        <w:drawing>
          <wp:inline distT="0" distB="0" distL="0" distR="0" wp14:anchorId="374AC8E8" wp14:editId="272DBEF1">
            <wp:extent cx="3304800" cy="2476800"/>
            <wp:effectExtent l="57150" t="57150" r="105410" b="11430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98_800x6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00" cy="247680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15FE20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03C2DB95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56EA151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2102D95A" w14:textId="77777777" w:rsidR="001164DA" w:rsidRDefault="001164DA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602F977C" w14:textId="77777777" w:rsidR="009322B5" w:rsidRDefault="009322B5" w:rsidP="009322B5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637EACF3" wp14:editId="0DBDD8FF">
                <wp:extent cx="4680000" cy="1620000"/>
                <wp:effectExtent l="0" t="0" r="25400" b="18415"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6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5C1740" w14:textId="77777777" w:rsidR="00B746A3" w:rsidRDefault="009322B5" w:rsidP="008431D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MÓDULO </w:t>
                            </w:r>
                          </w:p>
                          <w:p w14:paraId="2C6A240F" w14:textId="6BF4D5D4" w:rsidR="009322B5" w:rsidRDefault="00B615AA" w:rsidP="008431D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COSECHA DE ESPÁRRAGOS</w:t>
                            </w:r>
                          </w:p>
                          <w:p w14:paraId="43FDCF86" w14:textId="0BA08BB9" w:rsidR="009322B5" w:rsidRPr="00020333" w:rsidRDefault="009322B5" w:rsidP="008431D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D42EE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</w:t>
                            </w:r>
                            <w:r w:rsidR="00B746A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4</w:t>
                            </w:r>
                            <w:r w:rsidR="00D42EE4" w:rsidRPr="00D42EE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</w:t>
                            </w:r>
                            <w:r w:rsidRPr="00D42EE4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Horas)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7EACF3" id="Rectángulo redondeado 3" o:spid="_x0000_s1027" style="width:368.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" fillcolor="window" strokecolor="windowText" strokeweight="2pt">
                <v:textbox>
                  <w:txbxContent>
                    <w:p w14:paraId="545C1740" w14:textId="77777777" w:rsidR="00B746A3" w:rsidRDefault="009322B5" w:rsidP="008431D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MÓDULO </w:t>
                      </w:r>
                    </w:p>
                    <w:p w14:paraId="2C6A240F" w14:textId="6BF4D5D4" w:rsidR="009322B5" w:rsidRDefault="00B615AA" w:rsidP="008431D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COSECHA DE ESPÁRRAGOS</w:t>
                      </w:r>
                    </w:p>
                    <w:p w14:paraId="43FDCF86" w14:textId="0BA08BB9" w:rsidR="009322B5" w:rsidRPr="00020333" w:rsidRDefault="009322B5" w:rsidP="008431D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D42EE4">
                        <w:rPr>
                          <w:rFonts w:ascii="Arial Black" w:hAnsi="Arial Black"/>
                          <w:sz w:val="36"/>
                          <w:szCs w:val="36"/>
                        </w:rPr>
                        <w:t>(</w:t>
                      </w:r>
                      <w:r w:rsidR="00B746A3">
                        <w:rPr>
                          <w:rFonts w:ascii="Arial Black" w:hAnsi="Arial Black"/>
                          <w:sz w:val="36"/>
                          <w:szCs w:val="36"/>
                        </w:rPr>
                        <w:t>4</w:t>
                      </w:r>
                      <w:r w:rsidR="00D42EE4" w:rsidRPr="00D42EE4">
                        <w:rPr>
                          <w:rFonts w:ascii="Arial Black" w:hAnsi="Arial Black"/>
                          <w:sz w:val="36"/>
                          <w:szCs w:val="36"/>
                        </w:rPr>
                        <w:t>0</w:t>
                      </w:r>
                      <w:r w:rsidRPr="00D42EE4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Horas)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D361F1" w14:textId="77777777" w:rsidR="009322B5" w:rsidRPr="00225A5E" w:rsidRDefault="009322B5" w:rsidP="009322B5">
      <w:pPr>
        <w:spacing w:after="0" w:line="240" w:lineRule="auto"/>
      </w:pPr>
    </w:p>
    <w:p w14:paraId="7461119F" w14:textId="77777777" w:rsidR="009322B5" w:rsidRDefault="009322B5" w:rsidP="009322B5">
      <w:pPr>
        <w:spacing w:after="0" w:line="240" w:lineRule="auto"/>
      </w:pPr>
    </w:p>
    <w:p w14:paraId="4AEDEE02" w14:textId="77777777" w:rsidR="009322B5" w:rsidRDefault="009322B5" w:rsidP="009322B5">
      <w:pPr>
        <w:spacing w:after="0" w:line="240" w:lineRule="auto"/>
      </w:pPr>
    </w:p>
    <w:p w14:paraId="28F2D988" w14:textId="1CDF0071" w:rsidR="009322B5" w:rsidRDefault="009322B5">
      <w:r>
        <w:br w:type="page"/>
      </w:r>
    </w:p>
    <w:p w14:paraId="586F3F63" w14:textId="1F351699" w:rsidR="00D10FE7" w:rsidRDefault="00BB5349" w:rsidP="00D10FE7">
      <w:pPr>
        <w:spacing w:after="0" w:line="240" w:lineRule="auto"/>
        <w:jc w:val="both"/>
      </w:pPr>
      <w:r w:rsidRPr="00800272"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57216" behindDoc="0" locked="0" layoutInCell="1" allowOverlap="1" wp14:anchorId="093B330C" wp14:editId="055A8C19">
            <wp:simplePos x="0" y="0"/>
            <wp:positionH relativeFrom="margin">
              <wp:posOffset>4445</wp:posOffset>
            </wp:positionH>
            <wp:positionV relativeFrom="margin">
              <wp:posOffset>3810</wp:posOffset>
            </wp:positionV>
            <wp:extent cx="5715000" cy="453390"/>
            <wp:effectExtent l="0" t="0" r="0" b="3810"/>
            <wp:wrapSquare wrapText="bothSides"/>
            <wp:docPr id="2" name="Imagen 2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611B0" w14:textId="77777777" w:rsidR="000F686E" w:rsidRDefault="000F686E" w:rsidP="00D10FE7">
      <w:pPr>
        <w:spacing w:after="0" w:line="240" w:lineRule="auto"/>
        <w:jc w:val="both"/>
      </w:pPr>
    </w:p>
    <w:p w14:paraId="4B5F7D8F" w14:textId="77777777" w:rsidR="00BB5349" w:rsidRDefault="00BB5349" w:rsidP="00D10FE7">
      <w:pPr>
        <w:spacing w:after="0" w:line="240" w:lineRule="auto"/>
        <w:jc w:val="both"/>
      </w:pPr>
    </w:p>
    <w:p w14:paraId="4DF37BAA" w14:textId="221CD45F" w:rsidR="00EB1902" w:rsidRPr="00C423E6" w:rsidRDefault="00C423E6" w:rsidP="00EB1902">
      <w:pPr>
        <w:spacing w:after="0" w:line="240" w:lineRule="auto"/>
        <w:jc w:val="both"/>
        <w:rPr>
          <w:rFonts w:ascii="Arial" w:hAnsi="Arial" w:cs="Arial"/>
          <w:b/>
        </w:rPr>
      </w:pPr>
      <w:r w:rsidRPr="00C423E6">
        <w:rPr>
          <w:rFonts w:ascii="Arial" w:hAnsi="Arial" w:cs="Arial"/>
          <w:b/>
        </w:rPr>
        <w:t>PRESENTACIÓN</w:t>
      </w:r>
    </w:p>
    <w:p w14:paraId="10DC023A" w14:textId="77777777" w:rsidR="00EB1902" w:rsidRDefault="00EB1902" w:rsidP="00EB1902">
      <w:pPr>
        <w:spacing w:after="0" w:line="240" w:lineRule="auto"/>
        <w:jc w:val="both"/>
        <w:rPr>
          <w:rFonts w:ascii="Arial" w:hAnsi="Arial" w:cs="Arial"/>
        </w:rPr>
      </w:pPr>
    </w:p>
    <w:p w14:paraId="1FD92461" w14:textId="1CC72722" w:rsidR="008D6A39" w:rsidRPr="00800272" w:rsidRDefault="008D6A39" w:rsidP="00EB1902">
      <w:pPr>
        <w:spacing w:after="0" w:line="240" w:lineRule="auto"/>
        <w:jc w:val="both"/>
        <w:rPr>
          <w:rFonts w:ascii="Arial" w:hAnsi="Arial" w:cs="Arial"/>
        </w:rPr>
      </w:pPr>
      <w:r w:rsidRPr="00800272">
        <w:rPr>
          <w:rFonts w:ascii="Arial" w:hAnsi="Arial" w:cs="Arial"/>
        </w:rPr>
        <w:t>Este módulo es el instrumento técnico que describe las capacidades (conjunto de conocimientos, habilidades, destrezas y actitudes) identificadas con el sector productivo (empleadores y trabajadores) que serán desarrolladas a través de program</w:t>
      </w:r>
      <w:r w:rsidR="00B714D0">
        <w:rPr>
          <w:rFonts w:ascii="Arial" w:hAnsi="Arial" w:cs="Arial"/>
        </w:rPr>
        <w:t>as de capacitación, preparando a</w:t>
      </w:r>
      <w:r w:rsidRPr="00800272">
        <w:rPr>
          <w:rFonts w:ascii="Arial" w:hAnsi="Arial" w:cs="Arial"/>
        </w:rPr>
        <w:t xml:space="preserve"> los participantes para desempañarse en p</w:t>
      </w:r>
      <w:r w:rsidR="00010BCB" w:rsidRPr="00800272">
        <w:rPr>
          <w:rFonts w:ascii="Arial" w:hAnsi="Arial" w:cs="Arial"/>
        </w:rPr>
        <w:t>uestos de trabajo relacionados con</w:t>
      </w:r>
      <w:r w:rsidRPr="00800272">
        <w:rPr>
          <w:rFonts w:ascii="Arial" w:hAnsi="Arial" w:cs="Arial"/>
        </w:rPr>
        <w:t xml:space="preserve"> las tareas de </w:t>
      </w:r>
      <w:r w:rsidR="00F77A55">
        <w:rPr>
          <w:rFonts w:ascii="Arial" w:hAnsi="Arial" w:cs="Arial"/>
        </w:rPr>
        <w:t>Cosecha</w:t>
      </w:r>
      <w:r w:rsidR="00010BCB" w:rsidRPr="00800272">
        <w:rPr>
          <w:rFonts w:ascii="Arial" w:hAnsi="Arial" w:cs="Arial"/>
        </w:rPr>
        <w:t xml:space="preserve"> de espárragos</w:t>
      </w:r>
      <w:r w:rsidRPr="00800272">
        <w:rPr>
          <w:rFonts w:ascii="Arial" w:hAnsi="Arial" w:cs="Arial"/>
        </w:rPr>
        <w:t xml:space="preserve">. </w:t>
      </w:r>
    </w:p>
    <w:p w14:paraId="6855604C" w14:textId="77777777" w:rsidR="008D6A39" w:rsidRPr="00800272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2E5C3341" w14:textId="77777777" w:rsidR="008D6A39" w:rsidRPr="00800272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800272">
        <w:rPr>
          <w:rFonts w:ascii="Arial" w:hAnsi="Arial" w:cs="Arial"/>
          <w:u w:val="single"/>
        </w:rPr>
        <w:t>Características:</w:t>
      </w:r>
    </w:p>
    <w:p w14:paraId="222710D1" w14:textId="77777777" w:rsidR="008D6A39" w:rsidRPr="00800272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14:paraId="4FBCF159" w14:textId="7E20EC97" w:rsidR="008D6A39" w:rsidRPr="00800272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800272">
        <w:rPr>
          <w:rFonts w:ascii="Arial" w:hAnsi="Arial" w:cs="Arial"/>
          <w:szCs w:val="22"/>
        </w:rPr>
        <w:t xml:space="preserve">El </w:t>
      </w:r>
      <w:r w:rsidRPr="00800272">
        <w:rPr>
          <w:rFonts w:ascii="Arial" w:hAnsi="Arial" w:cs="Arial"/>
        </w:rPr>
        <w:t>módulo</w:t>
      </w:r>
      <w:r w:rsidR="00491627" w:rsidRPr="00800272">
        <w:rPr>
          <w:rFonts w:ascii="Arial" w:eastAsiaTheme="minorEastAsia" w:hAnsi="Arial" w:cs="Arial"/>
          <w:szCs w:val="22"/>
        </w:rPr>
        <w:t xml:space="preserve"> </w:t>
      </w:r>
      <w:r w:rsidR="009A558E">
        <w:rPr>
          <w:rFonts w:ascii="Arial" w:eastAsiaTheme="minorEastAsia" w:hAnsi="Arial" w:cs="Arial"/>
          <w:szCs w:val="22"/>
        </w:rPr>
        <w:t xml:space="preserve">de </w:t>
      </w:r>
      <w:r w:rsidR="006206BA" w:rsidRPr="00800272">
        <w:rPr>
          <w:rFonts w:ascii="Arial" w:eastAsiaTheme="minorEastAsia" w:hAnsi="Arial" w:cs="Arial"/>
          <w:szCs w:val="22"/>
        </w:rPr>
        <w:t>Cosecha de espárragos</w:t>
      </w:r>
      <w:r w:rsidR="000C1504" w:rsidRPr="00800272">
        <w:rPr>
          <w:rFonts w:ascii="Arial" w:hAnsi="Arial" w:cs="Arial"/>
          <w:szCs w:val="22"/>
        </w:rPr>
        <w:t xml:space="preserve"> </w:t>
      </w:r>
      <w:r w:rsidRPr="00800272">
        <w:rPr>
          <w:rFonts w:ascii="Arial" w:hAnsi="Arial" w:cs="Arial"/>
          <w:szCs w:val="22"/>
        </w:rPr>
        <w:t>te prepara para trabajar como:</w:t>
      </w:r>
    </w:p>
    <w:p w14:paraId="1E83D1DB" w14:textId="77777777" w:rsidR="008D6A39" w:rsidRPr="00800272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42166EF6" w14:textId="3B3E8995" w:rsidR="008D6A39" w:rsidRPr="00800272" w:rsidRDefault="008D6A39" w:rsidP="005768DD">
      <w:pPr>
        <w:pStyle w:val="Prrafodelista"/>
        <w:numPr>
          <w:ilvl w:val="0"/>
          <w:numId w:val="17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800272">
        <w:rPr>
          <w:rFonts w:ascii="Arial" w:hAnsi="Arial" w:cs="Arial"/>
          <w:color w:val="000000" w:themeColor="text1"/>
          <w:sz w:val="22"/>
          <w:szCs w:val="22"/>
        </w:rPr>
        <w:t>Ayudante en la</w:t>
      </w:r>
      <w:r w:rsidR="000C1504" w:rsidRPr="00800272">
        <w:rPr>
          <w:rFonts w:ascii="Arial" w:hAnsi="Arial" w:cs="Arial"/>
          <w:color w:val="000000" w:themeColor="text1"/>
          <w:sz w:val="22"/>
          <w:szCs w:val="22"/>
        </w:rPr>
        <w:t xml:space="preserve">s tareas de </w:t>
      </w:r>
      <w:r w:rsidR="006206BA" w:rsidRPr="00800272">
        <w:rPr>
          <w:rFonts w:ascii="Arial" w:hAnsi="Arial" w:cs="Arial"/>
          <w:color w:val="000000" w:themeColor="text1"/>
          <w:sz w:val="22"/>
          <w:szCs w:val="22"/>
        </w:rPr>
        <w:t>cosecha</w:t>
      </w:r>
      <w:r w:rsidR="00C061C1" w:rsidRPr="0080027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ABBA3E" w14:textId="6E9A2279" w:rsidR="008D6A39" w:rsidRPr="00800272" w:rsidRDefault="008D6A39" w:rsidP="005768DD">
      <w:pPr>
        <w:pStyle w:val="Prrafodelista"/>
        <w:numPr>
          <w:ilvl w:val="0"/>
          <w:numId w:val="17"/>
        </w:numPr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  <w:r w:rsidRPr="00800272">
        <w:rPr>
          <w:rFonts w:ascii="Arial" w:hAnsi="Arial" w:cs="Arial"/>
          <w:color w:val="000000" w:themeColor="text1"/>
          <w:sz w:val="22"/>
          <w:szCs w:val="22"/>
        </w:rPr>
        <w:t>Otros</w:t>
      </w:r>
      <w:r w:rsidR="00010BCB" w:rsidRPr="00800272">
        <w:rPr>
          <w:rFonts w:ascii="Arial" w:hAnsi="Arial" w:cs="Arial"/>
          <w:color w:val="000000" w:themeColor="text1"/>
          <w:sz w:val="22"/>
          <w:szCs w:val="22"/>
        </w:rPr>
        <w:t xml:space="preserve"> afines al puesto.</w:t>
      </w:r>
    </w:p>
    <w:p w14:paraId="26037019" w14:textId="77777777" w:rsidR="00ED7711" w:rsidRPr="00800272" w:rsidRDefault="00ED7711" w:rsidP="00ED7711">
      <w:pPr>
        <w:pStyle w:val="Prrafodelista"/>
        <w:ind w:left="348" w:right="93"/>
        <w:rPr>
          <w:rFonts w:ascii="Arial" w:hAnsi="Arial" w:cs="Arial"/>
          <w:color w:val="000000" w:themeColor="text1"/>
          <w:sz w:val="22"/>
          <w:szCs w:val="22"/>
        </w:rPr>
      </w:pPr>
    </w:p>
    <w:p w14:paraId="6414C56C" w14:textId="2FA77423" w:rsidR="008D6A39" w:rsidRPr="00800272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  <w:szCs w:val="22"/>
        </w:rPr>
      </w:pPr>
      <w:r w:rsidRPr="00800272">
        <w:rPr>
          <w:rFonts w:ascii="Arial" w:hAnsi="Arial" w:cs="Arial"/>
          <w:szCs w:val="22"/>
        </w:rPr>
        <w:t xml:space="preserve">El </w:t>
      </w:r>
      <w:r w:rsidRPr="00800272">
        <w:rPr>
          <w:rFonts w:ascii="Arial" w:hAnsi="Arial" w:cs="Arial"/>
          <w:color w:val="000000" w:themeColor="text1"/>
          <w:szCs w:val="22"/>
        </w:rPr>
        <w:t>módulo</w:t>
      </w:r>
      <w:r w:rsidR="00EC6CF8">
        <w:rPr>
          <w:rFonts w:ascii="Arial" w:hAnsi="Arial" w:cs="Arial"/>
          <w:color w:val="000000" w:themeColor="text1"/>
          <w:szCs w:val="22"/>
        </w:rPr>
        <w:t xml:space="preserve"> </w:t>
      </w:r>
      <w:r w:rsidR="00B714D0">
        <w:rPr>
          <w:rFonts w:ascii="Arial" w:hAnsi="Arial" w:cs="Arial"/>
          <w:color w:val="000000" w:themeColor="text1"/>
          <w:szCs w:val="22"/>
        </w:rPr>
        <w:t xml:space="preserve">de </w:t>
      </w:r>
      <w:r w:rsidR="006206BA" w:rsidRPr="00800272">
        <w:rPr>
          <w:rFonts w:ascii="Arial" w:eastAsiaTheme="minorEastAsia" w:hAnsi="Arial" w:cs="Arial"/>
          <w:szCs w:val="22"/>
        </w:rPr>
        <w:t>Cosecha de espárragos</w:t>
      </w:r>
      <w:r w:rsidR="000C1504" w:rsidRPr="00800272">
        <w:rPr>
          <w:rFonts w:ascii="Arial" w:hAnsi="Arial" w:cs="Arial"/>
          <w:szCs w:val="22"/>
        </w:rPr>
        <w:t xml:space="preserve"> </w:t>
      </w:r>
      <w:r w:rsidR="00010BCB" w:rsidRPr="00800272">
        <w:rPr>
          <w:rFonts w:ascii="Arial" w:hAnsi="Arial" w:cs="Arial"/>
          <w:color w:val="000000" w:themeColor="text1"/>
          <w:szCs w:val="22"/>
        </w:rPr>
        <w:t xml:space="preserve">tiene una </w:t>
      </w:r>
      <w:r w:rsidR="00010BCB" w:rsidRPr="00D42EE4">
        <w:rPr>
          <w:rFonts w:ascii="Arial" w:hAnsi="Arial" w:cs="Arial"/>
          <w:color w:val="000000" w:themeColor="text1"/>
          <w:szCs w:val="22"/>
        </w:rPr>
        <w:t xml:space="preserve">duración </w:t>
      </w:r>
      <w:r w:rsidRPr="00D42EE4">
        <w:rPr>
          <w:rFonts w:ascii="Arial" w:hAnsi="Arial" w:cs="Arial"/>
          <w:color w:val="000000" w:themeColor="text1"/>
          <w:szCs w:val="22"/>
        </w:rPr>
        <w:t xml:space="preserve">de </w:t>
      </w:r>
      <w:r w:rsidR="00E95C4A">
        <w:rPr>
          <w:rFonts w:ascii="Arial" w:hAnsi="Arial" w:cs="Arial"/>
          <w:color w:val="000000" w:themeColor="text1"/>
          <w:szCs w:val="22"/>
        </w:rPr>
        <w:t>4</w:t>
      </w:r>
      <w:r w:rsidR="000C1504" w:rsidRPr="00D42EE4">
        <w:rPr>
          <w:rFonts w:ascii="Arial" w:hAnsi="Arial" w:cs="Arial"/>
          <w:color w:val="000000" w:themeColor="text1"/>
          <w:szCs w:val="22"/>
        </w:rPr>
        <w:t xml:space="preserve">0 </w:t>
      </w:r>
      <w:r w:rsidRPr="00D42EE4">
        <w:rPr>
          <w:rFonts w:ascii="Arial" w:hAnsi="Arial" w:cs="Arial"/>
          <w:color w:val="000000" w:themeColor="text1"/>
          <w:szCs w:val="22"/>
        </w:rPr>
        <w:t>horas</w:t>
      </w:r>
      <w:r w:rsidRPr="00800272">
        <w:rPr>
          <w:rFonts w:ascii="Arial" w:hAnsi="Arial" w:cs="Arial"/>
          <w:color w:val="000000" w:themeColor="text1"/>
          <w:szCs w:val="22"/>
        </w:rPr>
        <w:t xml:space="preserve"> cronológicas, como mínimo</w:t>
      </w:r>
      <w:r w:rsidR="004A14A4" w:rsidRPr="00800272">
        <w:rPr>
          <w:rFonts w:ascii="Arial" w:hAnsi="Arial" w:cs="Arial"/>
          <w:color w:val="000000" w:themeColor="text1"/>
          <w:szCs w:val="22"/>
        </w:rPr>
        <w:t>.</w:t>
      </w:r>
      <w:r w:rsidRPr="00800272">
        <w:rPr>
          <w:rFonts w:ascii="Arial" w:hAnsi="Arial" w:cs="Arial"/>
          <w:color w:val="000000" w:themeColor="text1"/>
          <w:szCs w:val="22"/>
        </w:rPr>
        <w:t xml:space="preserve">  </w:t>
      </w:r>
    </w:p>
    <w:p w14:paraId="163EEBF6" w14:textId="77777777" w:rsidR="000F686E" w:rsidRPr="00800272" w:rsidRDefault="000F686E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0BE6A577" w14:textId="77777777" w:rsidR="008D6A39" w:rsidRPr="00800272" w:rsidRDefault="008D6A39" w:rsidP="005768DD">
      <w:pPr>
        <w:pStyle w:val="Prrafodelista"/>
        <w:numPr>
          <w:ilvl w:val="0"/>
          <w:numId w:val="18"/>
        </w:numPr>
        <w:ind w:left="708" w:right="-91"/>
        <w:jc w:val="both"/>
        <w:rPr>
          <w:rFonts w:ascii="Arial" w:hAnsi="Arial" w:cs="Arial"/>
          <w:sz w:val="22"/>
          <w:szCs w:val="22"/>
        </w:rPr>
      </w:pPr>
      <w:r w:rsidRPr="00800272">
        <w:rPr>
          <w:rFonts w:ascii="Arial" w:hAnsi="Arial" w:cs="Arial"/>
          <w:sz w:val="22"/>
          <w:szCs w:val="22"/>
        </w:rPr>
        <w:t>La vigencia del módulo es desde………………..   hasta……………………..</w:t>
      </w:r>
    </w:p>
    <w:p w14:paraId="6CF046D2" w14:textId="77777777" w:rsidR="00ED7711" w:rsidRPr="00800272" w:rsidRDefault="00ED7711" w:rsidP="00ED7711">
      <w:pPr>
        <w:pStyle w:val="Prrafodelista"/>
        <w:ind w:left="708" w:right="-91"/>
        <w:jc w:val="both"/>
        <w:rPr>
          <w:rFonts w:ascii="Arial" w:hAnsi="Arial" w:cs="Arial"/>
          <w:sz w:val="22"/>
          <w:szCs w:val="22"/>
        </w:rPr>
      </w:pPr>
    </w:p>
    <w:p w14:paraId="2A6688EB" w14:textId="2A243B01" w:rsidR="008D6A39" w:rsidRPr="00800272" w:rsidRDefault="008D6A39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  <w:r w:rsidRPr="00800272">
        <w:rPr>
          <w:rFonts w:ascii="Arial" w:hAnsi="Arial" w:cs="Arial"/>
          <w:szCs w:val="22"/>
        </w:rPr>
        <w:t xml:space="preserve">El programa de capacitación del módulo </w:t>
      </w:r>
      <w:r w:rsidR="0000776D" w:rsidRPr="00800272">
        <w:rPr>
          <w:rFonts w:ascii="Arial" w:hAnsi="Arial" w:cs="Arial"/>
          <w:szCs w:val="22"/>
        </w:rPr>
        <w:t xml:space="preserve">de </w:t>
      </w:r>
      <w:r w:rsidR="006206BA" w:rsidRPr="00800272">
        <w:rPr>
          <w:rFonts w:ascii="Arial" w:eastAsiaTheme="minorEastAsia" w:hAnsi="Arial" w:cs="Arial"/>
          <w:szCs w:val="22"/>
        </w:rPr>
        <w:t>Cosecha de espárragos</w:t>
      </w:r>
      <w:r w:rsidR="000C1504" w:rsidRPr="00800272">
        <w:rPr>
          <w:rFonts w:ascii="Arial" w:eastAsiaTheme="minorEastAsia" w:hAnsi="Arial" w:cs="Arial"/>
          <w:szCs w:val="22"/>
        </w:rPr>
        <w:t xml:space="preserve"> </w:t>
      </w:r>
      <w:r w:rsidRPr="00800272">
        <w:rPr>
          <w:rFonts w:ascii="Arial" w:hAnsi="Arial" w:cs="Arial"/>
          <w:szCs w:val="22"/>
        </w:rPr>
        <w:t>sugiere las unidades de aprendizaje o cursos:</w:t>
      </w:r>
    </w:p>
    <w:p w14:paraId="13C4DD99" w14:textId="77777777" w:rsidR="000C1504" w:rsidRPr="00800272" w:rsidRDefault="000C1504" w:rsidP="00ED7711">
      <w:pPr>
        <w:spacing w:after="0" w:line="240" w:lineRule="auto"/>
        <w:ind w:right="-91"/>
        <w:jc w:val="both"/>
        <w:rPr>
          <w:rFonts w:ascii="Arial" w:hAnsi="Arial" w:cs="Arial"/>
          <w:szCs w:val="22"/>
        </w:rPr>
      </w:pPr>
    </w:p>
    <w:p w14:paraId="3A9F6C2C" w14:textId="04819EAB" w:rsidR="008D6A39" w:rsidRPr="00800272" w:rsidRDefault="000C1504" w:rsidP="005768DD">
      <w:pPr>
        <w:pStyle w:val="Prrafodelista"/>
        <w:numPr>
          <w:ilvl w:val="0"/>
          <w:numId w:val="16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800272">
        <w:rPr>
          <w:rFonts w:ascii="Arial" w:hAnsi="Arial" w:cs="Arial"/>
          <w:sz w:val="22"/>
          <w:szCs w:val="22"/>
        </w:rPr>
        <w:t>Prepara</w:t>
      </w:r>
      <w:r w:rsidR="006206BA" w:rsidRPr="00800272">
        <w:rPr>
          <w:rFonts w:ascii="Arial" w:hAnsi="Arial" w:cs="Arial"/>
          <w:sz w:val="22"/>
          <w:szCs w:val="22"/>
        </w:rPr>
        <w:t>ción del área de trabajo para la cosecha</w:t>
      </w:r>
      <w:r w:rsidR="00C061C1" w:rsidRPr="00800272">
        <w:rPr>
          <w:rFonts w:ascii="Arial" w:hAnsi="Arial" w:cs="Arial"/>
          <w:sz w:val="22"/>
          <w:szCs w:val="22"/>
        </w:rPr>
        <w:t>.</w:t>
      </w:r>
    </w:p>
    <w:p w14:paraId="1105B4CB" w14:textId="43C1CBCB" w:rsidR="008D6A39" w:rsidRPr="00800272" w:rsidRDefault="000C1504" w:rsidP="005768DD">
      <w:pPr>
        <w:pStyle w:val="Prrafodelista"/>
        <w:numPr>
          <w:ilvl w:val="0"/>
          <w:numId w:val="16"/>
        </w:numPr>
        <w:ind w:left="348" w:right="-91"/>
        <w:jc w:val="both"/>
        <w:rPr>
          <w:rFonts w:ascii="Arial" w:hAnsi="Arial" w:cs="Arial"/>
          <w:sz w:val="22"/>
          <w:szCs w:val="22"/>
        </w:rPr>
      </w:pPr>
      <w:r w:rsidRPr="00800272">
        <w:rPr>
          <w:rFonts w:ascii="Arial" w:hAnsi="Arial" w:cs="Arial"/>
          <w:sz w:val="22"/>
          <w:szCs w:val="22"/>
        </w:rPr>
        <w:t xml:space="preserve">Tareas básicas </w:t>
      </w:r>
      <w:r w:rsidR="00526FFC" w:rsidRPr="00800272">
        <w:rPr>
          <w:rFonts w:ascii="Arial" w:hAnsi="Arial" w:cs="Arial"/>
          <w:sz w:val="22"/>
          <w:szCs w:val="22"/>
        </w:rPr>
        <w:t>en el</w:t>
      </w:r>
      <w:r w:rsidRPr="00800272">
        <w:rPr>
          <w:rFonts w:ascii="Arial" w:hAnsi="Arial" w:cs="Arial"/>
          <w:sz w:val="22"/>
          <w:szCs w:val="22"/>
        </w:rPr>
        <w:t xml:space="preserve"> </w:t>
      </w:r>
      <w:r w:rsidR="006206BA" w:rsidRPr="00800272">
        <w:rPr>
          <w:rFonts w:ascii="Arial" w:hAnsi="Arial" w:cs="Arial"/>
          <w:sz w:val="22"/>
          <w:szCs w:val="22"/>
        </w:rPr>
        <w:t>recojo</w:t>
      </w:r>
      <w:r w:rsidR="00C061C1" w:rsidRPr="00800272">
        <w:rPr>
          <w:rFonts w:ascii="Arial" w:hAnsi="Arial" w:cs="Arial"/>
          <w:sz w:val="22"/>
          <w:szCs w:val="22"/>
        </w:rPr>
        <w:t>.</w:t>
      </w:r>
      <w:r w:rsidRPr="00800272">
        <w:rPr>
          <w:rFonts w:ascii="Arial" w:hAnsi="Arial" w:cs="Arial"/>
          <w:sz w:val="22"/>
          <w:szCs w:val="22"/>
        </w:rPr>
        <w:t xml:space="preserve"> </w:t>
      </w:r>
    </w:p>
    <w:p w14:paraId="43A04660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6B89B93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23355A47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50D523A5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1BC54038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93D5E8F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42619952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543C4E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03E634F4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318A365B" w14:textId="77777777" w:rsidR="008D6A39" w:rsidRDefault="008D6A39" w:rsidP="008D6A39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14:paraId="7BB55AB1" w14:textId="77777777" w:rsidR="006C06A3" w:rsidRPr="00F3321D" w:rsidRDefault="006C06A3" w:rsidP="006C06A3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  <w:sectPr w:rsidR="006C06A3" w:rsidRPr="00F3321D" w:rsidSect="0065310A">
          <w:footerReference w:type="default" r:id="rId10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3FB0A9B4" w14:textId="756344A4" w:rsidR="00110DE3" w:rsidRDefault="00AC6C85" w:rsidP="009B7BBC">
      <w:pPr>
        <w:tabs>
          <w:tab w:val="left" w:pos="2565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Módulo </w:t>
      </w:r>
      <w:r w:rsidR="0065001C">
        <w:rPr>
          <w:rFonts w:ascii="Arial" w:eastAsia="Arial" w:hAnsi="Arial" w:cs="Arial"/>
          <w:b/>
          <w:sz w:val="20"/>
        </w:rPr>
        <w:t>de Capacitación N</w:t>
      </w:r>
      <w:r>
        <w:rPr>
          <w:rFonts w:ascii="Arial" w:eastAsia="Arial" w:hAnsi="Arial" w:cs="Arial"/>
          <w:b/>
          <w:sz w:val="20"/>
        </w:rPr>
        <w:t>º 1</w:t>
      </w:r>
    </w:p>
    <w:p w14:paraId="59D7B553" w14:textId="77777777" w:rsidR="009B7BBC" w:rsidRDefault="009B7BBC" w:rsidP="009B7BBC">
      <w:pPr>
        <w:tabs>
          <w:tab w:val="left" w:pos="2565"/>
        </w:tabs>
        <w:spacing w:after="0" w:line="240" w:lineRule="auto"/>
      </w:pPr>
    </w:p>
    <w:tbl>
      <w:tblPr>
        <w:tblStyle w:val="a1"/>
        <w:tblW w:w="59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</w:tblGrid>
      <w:tr w:rsidR="00110DE3" w14:paraId="64C99E97" w14:textId="77777777" w:rsidTr="002E77C0">
        <w:trPr>
          <w:trHeight w:val="560"/>
          <w:jc w:val="center"/>
        </w:trPr>
        <w:tc>
          <w:tcPr>
            <w:tcW w:w="5953" w:type="dxa"/>
            <w:shd w:val="clear" w:color="auto" w:fill="FFFFFF"/>
            <w:vAlign w:val="center"/>
          </w:tcPr>
          <w:p w14:paraId="776B2725" w14:textId="473BE877" w:rsidR="00110DE3" w:rsidRDefault="00393D4B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COSECHA DE ESPÁRRAGOS</w:t>
            </w:r>
          </w:p>
        </w:tc>
      </w:tr>
    </w:tbl>
    <w:p w14:paraId="25D5F347" w14:textId="77777777" w:rsidR="00110DE3" w:rsidRDefault="00110DE3" w:rsidP="009B7BBC">
      <w:pPr>
        <w:spacing w:after="0" w:line="240" w:lineRule="auto"/>
        <w:ind w:right="382"/>
        <w:jc w:val="center"/>
      </w:pPr>
    </w:p>
    <w:p w14:paraId="19E832F8" w14:textId="470C0C44" w:rsidR="001F3110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Asociado a la Unidad de Competencia N° 1</w:t>
      </w:r>
      <w:bookmarkStart w:id="0" w:name="h.gjdgxs" w:colFirst="0" w:colLast="0"/>
      <w:bookmarkEnd w:id="0"/>
    </w:p>
    <w:p w14:paraId="3263B4A3" w14:textId="77777777" w:rsidR="0061312C" w:rsidRDefault="0061312C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28B54E34" w14:textId="2E019E20" w:rsidR="008A2686" w:rsidRDefault="0061312C" w:rsidP="009B7BBC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155641">
        <w:rPr>
          <w:rFonts w:ascii="Arial" w:hAnsi="Arial" w:cs="Arial"/>
          <w:sz w:val="20"/>
          <w:lang w:eastAsia="en-US"/>
        </w:rPr>
        <w:t>Realizar las labores de cosecha de turiones, aplicando las técnicas correspondientes de corte, ma</w:t>
      </w:r>
      <w:r>
        <w:rPr>
          <w:rFonts w:ascii="Arial" w:hAnsi="Arial" w:cs="Arial"/>
          <w:sz w:val="20"/>
          <w:lang w:eastAsia="en-US"/>
        </w:rPr>
        <w:t>nejo y recolección, de acuerdo con</w:t>
      </w:r>
      <w:r w:rsidRPr="00155641">
        <w:rPr>
          <w:rFonts w:ascii="Arial" w:hAnsi="Arial" w:cs="Arial"/>
          <w:sz w:val="20"/>
          <w:lang w:eastAsia="en-US"/>
        </w:rPr>
        <w:t xml:space="preserve"> los protocolos de calidad en uso </w:t>
      </w:r>
      <w:r>
        <w:rPr>
          <w:rFonts w:ascii="Arial" w:hAnsi="Arial" w:cs="Arial"/>
          <w:sz w:val="20"/>
          <w:lang w:eastAsia="en-US"/>
        </w:rPr>
        <w:t xml:space="preserve">y </w:t>
      </w:r>
      <w:r>
        <w:rPr>
          <w:rFonts w:ascii="Arial" w:hAnsi="Arial" w:cs="Arial"/>
          <w:sz w:val="20"/>
          <w:lang w:val="es-ES" w:eastAsia="es-ES"/>
        </w:rPr>
        <w:t>las especificaciones técnicas</w:t>
      </w:r>
      <w:r w:rsidRPr="00155641">
        <w:rPr>
          <w:rFonts w:ascii="Arial" w:hAnsi="Arial" w:cs="Arial"/>
          <w:sz w:val="20"/>
          <w:lang w:eastAsia="en-US"/>
        </w:rPr>
        <w:t>, según los tipos de espárragos</w:t>
      </w:r>
      <w:r w:rsidR="004F6CB2">
        <w:rPr>
          <w:rFonts w:ascii="Arial" w:hAnsi="Arial" w:cs="Arial"/>
          <w:sz w:val="20"/>
          <w:lang w:eastAsia="en-US"/>
        </w:rPr>
        <w:t>.</w:t>
      </w:r>
    </w:p>
    <w:p w14:paraId="627B61CC" w14:textId="77777777" w:rsidR="0061312C" w:rsidRPr="00AF6D55" w:rsidRDefault="0061312C" w:rsidP="009B7BBC">
      <w:pPr>
        <w:spacing w:after="0" w:line="240" w:lineRule="auto"/>
        <w:jc w:val="both"/>
        <w:rPr>
          <w:rFonts w:ascii="Arial" w:hAnsi="Arial" w:cs="Arial"/>
          <w:color w:val="auto"/>
          <w:sz w:val="20"/>
        </w:rPr>
      </w:pPr>
    </w:p>
    <w:tbl>
      <w:tblPr>
        <w:tblStyle w:val="a2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036C8298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789615C" w14:textId="44BE67EA" w:rsidR="00110DE3" w:rsidRDefault="00AC6C85" w:rsidP="00C423E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CAPACIDADES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1C690188" w14:textId="77777777" w:rsidR="00110DE3" w:rsidRDefault="00AC6C85" w:rsidP="00C423E6">
            <w:pPr>
              <w:ind w:right="3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</w:tr>
      <w:tr w:rsidR="00110DE3" w14:paraId="0713A385" w14:textId="77777777" w:rsidTr="00AE43A9">
        <w:trPr>
          <w:trHeight w:val="1640"/>
          <w:jc w:val="center"/>
        </w:trPr>
        <w:tc>
          <w:tcPr>
            <w:tcW w:w="3964" w:type="dxa"/>
            <w:shd w:val="clear" w:color="auto" w:fill="FFFFFF"/>
          </w:tcPr>
          <w:p w14:paraId="24DA5DC1" w14:textId="77777777" w:rsidR="006636BA" w:rsidRPr="006636BA" w:rsidRDefault="006636BA" w:rsidP="00C423E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74DABFEE" w14:textId="315B04CF" w:rsidR="00393D4B" w:rsidRDefault="00393D4B" w:rsidP="005768D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Identificar las actividades pr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evias a la cosecha, de acuerdo con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los estándares y reglamentos de uso</w:t>
            </w:r>
            <w:r w:rsidRPr="001556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D43EA9" w14:textId="68749B7B" w:rsidR="00393D4B" w:rsidRDefault="00393D4B" w:rsidP="00C423E6"/>
          <w:p w14:paraId="5C7D9F77" w14:textId="77777777" w:rsidR="00110DE3" w:rsidRPr="00393D4B" w:rsidRDefault="00110DE3" w:rsidP="00C423E6">
            <w:pPr>
              <w:ind w:firstLine="720"/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4C76FA8C" w14:textId="77777777" w:rsidR="00C85684" w:rsidRDefault="00C85684" w:rsidP="00C423E6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27E27D3" w14:textId="77777777" w:rsidR="003C089A" w:rsidRPr="00DA342E" w:rsidRDefault="003C089A" w:rsidP="005768DD">
            <w:pPr>
              <w:pStyle w:val="Prrafodelista"/>
              <w:numPr>
                <w:ilvl w:val="1"/>
                <w:numId w:val="19"/>
              </w:numPr>
              <w:ind w:left="459" w:hanging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Reconoce la hora de ingreso al fundo y al área de cosecha e interpreta la información sobre la actividad por desarrollar, meta por cumplir y horario de jornada, según los procedimientos determinados.</w:t>
            </w:r>
          </w:p>
          <w:p w14:paraId="2D7A6DF5" w14:textId="77777777" w:rsidR="0076543D" w:rsidRPr="0076543D" w:rsidRDefault="0076543D" w:rsidP="00C423E6">
            <w:pPr>
              <w:pStyle w:val="Prrafodelista"/>
              <w:ind w:left="37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43F58AE" w14:textId="325E7103" w:rsidR="00C423E6" w:rsidRDefault="00784637" w:rsidP="005768DD">
            <w:pPr>
              <w:pStyle w:val="Prrafodelista"/>
              <w:numPr>
                <w:ilvl w:val="1"/>
                <w:numId w:val="19"/>
              </w:numPr>
              <w:ind w:left="459" w:hanging="459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</w:pP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Describe incidentes del día anterior, así como medidas correctivas y diferencia la distribución de las funciones, el buen desempeño y valorando el reconocimiento.</w:t>
            </w:r>
          </w:p>
          <w:p w14:paraId="6C223D61" w14:textId="77777777" w:rsidR="00C423E6" w:rsidRPr="00C423E6" w:rsidRDefault="00C423E6" w:rsidP="00C423E6">
            <w:pPr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E85EF6A" w14:textId="729D30AF" w:rsidR="00110DE3" w:rsidRPr="00C92B70" w:rsidRDefault="00784637" w:rsidP="005768DD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C92B70">
              <w:rPr>
                <w:rFonts w:ascii="Arial" w:eastAsia="Calibri" w:hAnsi="Arial" w:cs="Arial"/>
                <w:sz w:val="20"/>
                <w:lang w:val="es-ES" w:eastAsia="es-ES"/>
              </w:rPr>
              <w:t>Describe el procedimiento de la desinfección de manos y calzado antes de iniciar la labor de cultivo y explica la presentación  personal, según el protocolo de calidad en uso</w:t>
            </w:r>
            <w:r w:rsidR="00AB605F" w:rsidRPr="00C92B70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56543930" w14:textId="77777777" w:rsidR="00784637" w:rsidRPr="00784637" w:rsidRDefault="00784637" w:rsidP="00C423E6">
            <w:pPr>
              <w:pStyle w:val="Prrafodelista"/>
              <w:ind w:left="372"/>
              <w:jc w:val="both"/>
              <w:rPr>
                <w:rFonts w:ascii="Arial" w:eastAsia="Arial" w:hAnsi="Arial" w:cs="Arial"/>
                <w:sz w:val="20"/>
              </w:rPr>
            </w:pPr>
          </w:p>
          <w:p w14:paraId="031D7657" w14:textId="5F56C6EB" w:rsidR="00784637" w:rsidRPr="00C92B70" w:rsidRDefault="00784637" w:rsidP="005768DD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eastAsia="Arial" w:hAnsi="Arial" w:cs="Arial"/>
                <w:sz w:val="20"/>
              </w:rPr>
            </w:pPr>
            <w:r w:rsidRPr="00C92B70">
              <w:rPr>
                <w:rFonts w:ascii="Arial" w:eastAsia="Calibri" w:hAnsi="Arial" w:cs="Arial"/>
                <w:sz w:val="20"/>
                <w:lang w:val="es-ES" w:eastAsia="es-ES"/>
              </w:rPr>
              <w:t>Describe las prendas de la vestimenta, reconoce las herramientas y equipos para la cosecha y describe los procedimientos de desinfección de las manos, empleando agua y cloro, de acuerdo con las buenas practicas</w:t>
            </w:r>
          </w:p>
          <w:p w14:paraId="310AD17E" w14:textId="27B21B28" w:rsidR="008A2686" w:rsidRPr="008A2686" w:rsidRDefault="008A2686" w:rsidP="00C423E6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110DE3" w14:paraId="279EECC9" w14:textId="77777777" w:rsidTr="00AE43A9">
        <w:trPr>
          <w:jc w:val="center"/>
        </w:trPr>
        <w:tc>
          <w:tcPr>
            <w:tcW w:w="3964" w:type="dxa"/>
            <w:shd w:val="clear" w:color="auto" w:fill="FFFFFF"/>
          </w:tcPr>
          <w:p w14:paraId="684B7B05" w14:textId="77777777" w:rsidR="006636BA" w:rsidRPr="006636BA" w:rsidRDefault="006636BA" w:rsidP="00C423E6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E28ECBC" w14:textId="2BDF4C7D" w:rsidR="00110DE3" w:rsidRPr="00C92B70" w:rsidRDefault="00784637" w:rsidP="005768DD">
            <w:pPr>
              <w:pStyle w:val="Prrafodelista"/>
              <w:numPr>
                <w:ilvl w:val="0"/>
                <w:numId w:val="20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Aplicar técnicas de corte, en las tareas</w:t>
            </w:r>
            <w:r w:rsidR="004071BD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de cosecha de turiones,  según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normas de control y protocolos</w:t>
            </w:r>
            <w:r w:rsidR="00CB243E" w:rsidRPr="00BE220C">
              <w:rPr>
                <w:rFonts w:ascii="Arial" w:hAnsi="Arial" w:cs="Arial"/>
                <w:sz w:val="20"/>
              </w:rPr>
              <w:t>.</w:t>
            </w:r>
          </w:p>
          <w:p w14:paraId="78415264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D02B837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C6219C7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A83D49E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E806578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EC1B604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08707007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C867556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2D50584F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E589009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269A9219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2E3810E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3CDAC3DD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2F98BD98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1AE2E90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23D0295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998F7C7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5C666B7A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60360D85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14B19E3B" w14:textId="77777777" w:rsidR="00C92B70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74FF2364" w14:textId="77777777" w:rsidR="00C92B70" w:rsidRPr="00F001B8" w:rsidRDefault="00C92B70" w:rsidP="00C423E6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  <w:p w14:paraId="491C9453" w14:textId="77777777" w:rsidR="00C423E6" w:rsidRPr="00C423E6" w:rsidRDefault="00C423E6" w:rsidP="00C423E6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774E981" w14:textId="205D1326" w:rsidR="00C92B70" w:rsidRPr="005A1603" w:rsidRDefault="00C92B70" w:rsidP="005768DD">
            <w:pPr>
              <w:pStyle w:val="Prrafodelista"/>
              <w:numPr>
                <w:ilvl w:val="0"/>
                <w:numId w:val="20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 w:rsidRPr="00BD3292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Aplicar técnicas de manejo y recolección en las tareas</w:t>
            </w:r>
            <w:r w:rsidR="00200F41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de cosecha de turiones,  según</w:t>
            </w:r>
            <w:r w:rsidRPr="00BD3292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normas de control y protocolos.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2FC85AA" w14:textId="77777777" w:rsidR="00B918A2" w:rsidRDefault="00B918A2" w:rsidP="00C423E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4A20CBB" w14:textId="2B1120A7" w:rsidR="00D51B7B" w:rsidRPr="00C92B70" w:rsidRDefault="00784637" w:rsidP="005768DD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Reconoce</w:t>
            </w: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 ubicación en el surco y campo, explica el corte del turión, según las medidas del patrón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0F01E4C0" w14:textId="77777777" w:rsidR="00C92B70" w:rsidRPr="00C92B70" w:rsidRDefault="00C92B70" w:rsidP="00C423E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7E19150" w14:textId="2390B50E" w:rsidR="00784637" w:rsidRPr="00C92B70" w:rsidRDefault="00784637" w:rsidP="005768DD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C92B70">
              <w:rPr>
                <w:rFonts w:ascii="Arial" w:hAnsi="Arial" w:cs="Arial"/>
                <w:sz w:val="20"/>
                <w:szCs w:val="18"/>
                <w:lang w:val="es-ES"/>
              </w:rPr>
              <w:t xml:space="preserve">Describe </w:t>
            </w:r>
            <w:r w:rsidRPr="00C92B7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el cuidado sobre el daño de los brotes que no tienen el tamaño especificado y los riesgos de perforar la cinta de riego al cortar el turión y conoce el procedimiento si ocurre el incidente.</w:t>
            </w:r>
          </w:p>
          <w:p w14:paraId="512FFCAE" w14:textId="77777777" w:rsidR="00C92B70" w:rsidRPr="00C92B70" w:rsidRDefault="00C92B70" w:rsidP="00C423E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917F0D2" w14:textId="0D5DAA1E" w:rsidR="00C92B70" w:rsidRPr="00C92B70" w:rsidRDefault="00C92B70" w:rsidP="005768DD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C92B70">
              <w:rPr>
                <w:rFonts w:ascii="Arial" w:hAnsi="Arial" w:cs="Arial"/>
                <w:sz w:val="20"/>
                <w:szCs w:val="18"/>
                <w:lang w:val="es-ES"/>
              </w:rPr>
              <w:t xml:space="preserve">Explica </w:t>
            </w:r>
            <w:r w:rsidRPr="00C92B70">
              <w:rPr>
                <w:rFonts w:ascii="Arial" w:eastAsia="Calibri" w:hAnsi="Arial" w:cs="Arial"/>
                <w:sz w:val="20"/>
                <w:lang w:val="es-ES" w:eastAsia="es-ES"/>
              </w:rPr>
              <w:t xml:space="preserve">los criterios para separar los turiones no aptos para la cosecha: doblados, dañados por el cuchillo, rajados, etc. y la eliminación cortándolos en partes pequeñas, demuestra el procedimiento de afilado del cuchillo ubicándose fuera del área de cosecha y el procedimiento de desinfección del cuchillo y de manos, según control de calidad. </w:t>
            </w:r>
          </w:p>
          <w:p w14:paraId="184A48D1" w14:textId="77777777" w:rsidR="00C92B70" w:rsidRDefault="00C92B70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484402C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09ECD07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72C2E88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501D898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2DF1A1C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3F9644F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18A171E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9A5D3BB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9B89442" w14:textId="77777777" w:rsidR="00C423E6" w:rsidRDefault="00C423E6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68BB804" w14:textId="1F70A4D3" w:rsidR="00C92B70" w:rsidRPr="00C92B70" w:rsidRDefault="00C92B70" w:rsidP="005768DD">
            <w:pPr>
              <w:pStyle w:val="Prrafodelista"/>
              <w:numPr>
                <w:ilvl w:val="1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Clasifica</w:t>
            </w: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 colocación de espárragos según color o canastilla, en el canguro –</w:t>
            </w:r>
            <w:r w:rsidR="0046515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espárrago verde- o canastilla –</w:t>
            </w: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espárrago blanco-, demuestra la descarga adecuada de acuerdo con el ritmo de trabajo, y la limpieza del  canguro </w:t>
            </w:r>
            <w:r w:rsidR="0046515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empleando una franela o trapo –</w:t>
            </w: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espárrago verde-, o esponja y agua desinfectada –espárrago blanco- para evitar la contaminación de los turiones, según protocolo de calidad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791F4765" w14:textId="77777777" w:rsidR="00C92B70" w:rsidRPr="00C92B70" w:rsidRDefault="00C92B70" w:rsidP="00C423E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002D4A5" w14:textId="13B3D4FC" w:rsidR="00C92B70" w:rsidRPr="00C92B70" w:rsidRDefault="00C92B70" w:rsidP="005768DD">
            <w:pPr>
              <w:pStyle w:val="Prrafodelista"/>
              <w:numPr>
                <w:ilvl w:val="1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Describe las tareas de repaso de la cosecha y la información que debe entregar sobre su producción al </w:t>
            </w:r>
            <w:proofErr w:type="spellStart"/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jabero</w:t>
            </w:r>
            <w:proofErr w:type="spellEnd"/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y los procedimientos de verificación para que no queden desperdicios en el campo</w:t>
            </w:r>
            <w:r w:rsidRPr="00C92B7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47A48799" w14:textId="77777777" w:rsidR="00C92B70" w:rsidRPr="00C92B70" w:rsidRDefault="00C92B70" w:rsidP="00C423E6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4ED0886" w14:textId="30FE33EF" w:rsidR="00C92B70" w:rsidRPr="00C92B70" w:rsidRDefault="00C92B70" w:rsidP="005768DD">
            <w:pPr>
              <w:pStyle w:val="Prrafodelista"/>
              <w:numPr>
                <w:ilvl w:val="1"/>
                <w:numId w:val="21"/>
              </w:numPr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Comunica en caso de detección de aniegos, residuos de aceite, grasa u otras sustancias, describe las normas de seguridad e higiene y BPA</w:t>
            </w:r>
            <w:r w:rsidRPr="00C92B70">
              <w:rPr>
                <w:rFonts w:ascii="Arial" w:eastAsia="Calibri" w:hAnsi="Arial" w:cs="Arial"/>
                <w:sz w:val="20"/>
                <w:lang w:val="es-ES" w:eastAsia="es-ES"/>
              </w:rPr>
              <w:t xml:space="preserve">. </w:t>
            </w:r>
          </w:p>
          <w:p w14:paraId="4A6BE0E1" w14:textId="681AE086" w:rsidR="005A1603" w:rsidRPr="0065310A" w:rsidRDefault="005A1603" w:rsidP="00C423E6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C92B70" w14:paraId="59D0CC98" w14:textId="77777777" w:rsidTr="000E41CC">
        <w:trPr>
          <w:jc w:val="center"/>
        </w:trPr>
        <w:tc>
          <w:tcPr>
            <w:tcW w:w="3964" w:type="dxa"/>
            <w:shd w:val="clear" w:color="auto" w:fill="FFFFFF"/>
          </w:tcPr>
          <w:p w14:paraId="3A45C48D" w14:textId="77777777" w:rsidR="00C92B70" w:rsidRDefault="00C92B70" w:rsidP="007F304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21922D31" w14:textId="3FBCC271" w:rsidR="00C92B70" w:rsidRPr="00C92B70" w:rsidRDefault="00C92B70" w:rsidP="005768DD">
            <w:pPr>
              <w:pStyle w:val="Prrafodelista"/>
              <w:numPr>
                <w:ilvl w:val="0"/>
                <w:numId w:val="20"/>
              </w:num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Explica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las tareas de término de cosecha, de acuerdo </w:t>
            </w:r>
            <w:r w:rsidR="00B714D0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con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 xml:space="preserve"> los protocolos de cosecha, lo cual depende del manejo de los indicadores correspondientes.</w:t>
            </w:r>
          </w:p>
          <w:p w14:paraId="7FDC6DB7" w14:textId="77777777" w:rsidR="00C92B70" w:rsidRDefault="00C92B70" w:rsidP="007F304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4669F92B" w14:textId="77777777" w:rsidR="00C92B70" w:rsidRDefault="00C92B70" w:rsidP="007F304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6A88D1D7" w14:textId="77777777" w:rsidR="00C92B70" w:rsidRDefault="00C92B70" w:rsidP="007F304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1DE7228A" w14:textId="77777777" w:rsidR="00C92B70" w:rsidRDefault="00C92B70" w:rsidP="007F304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4724BE28" w14:textId="77777777" w:rsidR="00C92B70" w:rsidRDefault="00C92B70" w:rsidP="007F304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679FDCF2" w14:textId="77777777" w:rsidR="00C92B70" w:rsidRDefault="00C92B70" w:rsidP="007F304D">
            <w:pPr>
              <w:pStyle w:val="Prrafodelista"/>
              <w:tabs>
                <w:tab w:val="left" w:pos="4253"/>
                <w:tab w:val="left" w:pos="4286"/>
              </w:tabs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14:paraId="38D1A6BE" w14:textId="77777777" w:rsidR="00C92B70" w:rsidRPr="000E41CC" w:rsidRDefault="00C92B70" w:rsidP="007F304D">
            <w:pPr>
              <w:tabs>
                <w:tab w:val="left" w:pos="4253"/>
                <w:tab w:val="left" w:pos="4286"/>
              </w:tabs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</w:tcPr>
          <w:p w14:paraId="388EC488" w14:textId="77777777" w:rsidR="000E41CC" w:rsidRDefault="000E41CC" w:rsidP="007F304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C945BB9" w14:textId="54CE7C69" w:rsidR="005A1603" w:rsidRPr="0041639E" w:rsidRDefault="00F001B8" w:rsidP="005768DD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1639E">
              <w:rPr>
                <w:rFonts w:ascii="Arial" w:hAnsi="Arial" w:cs="Arial"/>
                <w:sz w:val="20"/>
                <w:szCs w:val="18"/>
                <w:lang w:val="es-ES"/>
              </w:rPr>
              <w:t>Demuestra</w:t>
            </w:r>
            <w:r w:rsidRPr="0041639E">
              <w:rPr>
                <w:rFonts w:ascii="Arial" w:eastAsia="Calibri" w:hAnsi="Arial" w:cs="Arial"/>
                <w:sz w:val="20"/>
                <w:lang w:val="es-ES" w:eastAsia="es-ES"/>
              </w:rPr>
              <w:t xml:space="preserve"> los procedimientos de desinfección de las herramientas de cosecha y la entrega junto con los equipos utilizados, e interpreta</w:t>
            </w:r>
            <w:r w:rsidR="00B714D0">
              <w:rPr>
                <w:rFonts w:ascii="Arial" w:eastAsia="Calibri" w:hAnsi="Arial" w:cs="Arial"/>
                <w:sz w:val="20"/>
                <w:lang w:val="es-ES" w:eastAsia="es-ES"/>
              </w:rPr>
              <w:t xml:space="preserve"> información del </w:t>
            </w:r>
            <w:proofErr w:type="spellStart"/>
            <w:r w:rsidR="00B714D0">
              <w:rPr>
                <w:rFonts w:ascii="Arial" w:eastAsia="Calibri" w:hAnsi="Arial" w:cs="Arial"/>
                <w:sz w:val="20"/>
                <w:lang w:val="es-ES" w:eastAsia="es-ES"/>
              </w:rPr>
              <w:t>jabero</w:t>
            </w:r>
            <w:proofErr w:type="spellEnd"/>
            <w:r w:rsidR="00B714D0">
              <w:rPr>
                <w:rFonts w:ascii="Arial" w:eastAsia="Calibri" w:hAnsi="Arial" w:cs="Arial"/>
                <w:sz w:val="20"/>
                <w:lang w:val="es-ES" w:eastAsia="es-ES"/>
              </w:rPr>
              <w:t xml:space="preserve"> sobre la</w:t>
            </w:r>
            <w:r w:rsidRPr="0041639E">
              <w:rPr>
                <w:rFonts w:ascii="Arial" w:eastAsia="Calibri" w:hAnsi="Arial" w:cs="Arial"/>
                <w:sz w:val="20"/>
                <w:lang w:val="es-ES" w:eastAsia="es-ES"/>
              </w:rPr>
              <w:t xml:space="preserve"> producción parcial contrastando la información, según procedimientos establecidos.</w:t>
            </w:r>
          </w:p>
          <w:p w14:paraId="328F78B0" w14:textId="77777777" w:rsidR="005A1603" w:rsidRPr="00C92B70" w:rsidRDefault="005A1603" w:rsidP="007F304D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DF6A2CF" w14:textId="38FC0D16" w:rsidR="00C92B70" w:rsidRPr="000E41CC" w:rsidRDefault="00F001B8" w:rsidP="005768DD">
            <w:pPr>
              <w:pStyle w:val="Prrafodelista"/>
              <w:numPr>
                <w:ilvl w:val="1"/>
                <w:numId w:val="22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41639E">
              <w:rPr>
                <w:rFonts w:ascii="Arial" w:eastAsia="Calibri" w:hAnsi="Arial" w:cs="Arial"/>
                <w:sz w:val="20"/>
                <w:lang w:val="es-ES" w:eastAsia="es-ES"/>
              </w:rPr>
              <w:t>Describe los desplazamientos de transito por la cosecha de manera ordenada hasta el lugar indicado y describe los procedimientos de finalización de las tareas realizadas</w:t>
            </w:r>
            <w:r w:rsidR="005A1603" w:rsidRPr="0041639E">
              <w:rPr>
                <w:rFonts w:ascii="Arial" w:eastAsia="Calibri" w:hAnsi="Arial" w:cs="Arial"/>
                <w:sz w:val="20"/>
                <w:lang w:val="es-ES" w:eastAsia="es-ES"/>
              </w:rPr>
              <w:t>.</w:t>
            </w:r>
          </w:p>
        </w:tc>
      </w:tr>
      <w:tr w:rsidR="00110DE3" w14:paraId="5E0FE26D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681739C3" w14:textId="77777777" w:rsidR="00110DE3" w:rsidRDefault="00AC6C85" w:rsidP="00C423E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CONTENIDOS BÁSICOS</w:t>
            </w:r>
          </w:p>
        </w:tc>
      </w:tr>
      <w:tr w:rsidR="00110DE3" w14:paraId="4A6F196D" w14:textId="77777777" w:rsidTr="006A7AB1">
        <w:trPr>
          <w:trHeight w:val="420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20523713" w14:textId="77777777" w:rsidR="00E95F30" w:rsidRDefault="00E95F30" w:rsidP="00C423E6">
            <w:pPr>
              <w:pStyle w:val="Prrafodelista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  <w:p w14:paraId="77FE80FE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Protocolo de calidad en uso en la empresa (Ej., EUREPGAP, GLOBALGAP).</w:t>
            </w:r>
          </w:p>
          <w:p w14:paraId="06EA621C" w14:textId="77777777" w:rsidR="00C951D0" w:rsidRDefault="00C951D0" w:rsidP="005768D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155641">
              <w:rPr>
                <w:rFonts w:ascii="Arial" w:hAnsi="Arial" w:cs="Arial"/>
                <w:sz w:val="20"/>
                <w:szCs w:val="20"/>
                <w:lang w:val="es-ES"/>
              </w:rPr>
              <w:t>Equipos y herramientas para cosecha de espárragos</w:t>
            </w:r>
            <w:r w:rsidRPr="008D35BA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32B5807B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Normas de ingreso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58591EE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Técnicas de desinfección.</w:t>
            </w:r>
          </w:p>
          <w:p w14:paraId="103C1BB9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Morfología de la planta del espárrago.</w:t>
            </w:r>
          </w:p>
          <w:p w14:paraId="6D004DE3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Técnicas de corte y manipulación de turiones.</w:t>
            </w:r>
          </w:p>
          <w:p w14:paraId="3FB8FAD2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Calidad de turiones.</w:t>
            </w:r>
          </w:p>
          <w:p w14:paraId="367B1FC8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Técnica de afilado de cuchillo de corte.</w:t>
            </w:r>
          </w:p>
          <w:p w14:paraId="2C7F1F2A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Manejo de equipos y herramientas.</w:t>
            </w:r>
          </w:p>
          <w:p w14:paraId="23DB4A21" w14:textId="77777777" w:rsidR="00C951D0" w:rsidRPr="00155641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lang w:val="es-ES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Utilización de Registro de Producción.</w:t>
            </w:r>
          </w:p>
          <w:p w14:paraId="2EB78C7C" w14:textId="77777777" w:rsidR="00C951D0" w:rsidRPr="0041639E" w:rsidRDefault="00C951D0" w:rsidP="005768D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155641">
              <w:rPr>
                <w:rFonts w:ascii="Arial" w:hAnsi="Arial" w:cs="Arial"/>
                <w:sz w:val="20"/>
                <w:lang w:val="es-ES"/>
              </w:rPr>
              <w:t>Normas de salida.</w:t>
            </w:r>
          </w:p>
          <w:p w14:paraId="7230851A" w14:textId="37D9244C" w:rsidR="00E95F30" w:rsidRPr="007F304D" w:rsidRDefault="00E95F30" w:rsidP="007F304D">
            <w:p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</w:p>
        </w:tc>
      </w:tr>
      <w:tr w:rsidR="00110DE3" w14:paraId="671691B8" w14:textId="77777777" w:rsidTr="006A7AB1">
        <w:trPr>
          <w:trHeight w:val="39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232F427E" w14:textId="77777777" w:rsidR="00110DE3" w:rsidRDefault="00AC6C85" w:rsidP="00C423E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ACTITUDES</w:t>
            </w:r>
          </w:p>
        </w:tc>
      </w:tr>
      <w:tr w:rsidR="00110DE3" w14:paraId="44780F71" w14:textId="77777777" w:rsidTr="006A7AB1">
        <w:trPr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4324F81F" w14:textId="77777777" w:rsidR="00014F9C" w:rsidRPr="00014F9C" w:rsidRDefault="00014F9C" w:rsidP="007F304D">
            <w:pPr>
              <w:pStyle w:val="Prrafodelista"/>
              <w:jc w:val="both"/>
              <w:rPr>
                <w:sz w:val="20"/>
              </w:rPr>
            </w:pPr>
          </w:p>
          <w:p w14:paraId="06B26729" w14:textId="6FCCEE87" w:rsidR="000D4715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y colabora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en el</w:t>
            </w:r>
            <w:r w:rsidR="00FF74ED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orden, limpieza y cuidado del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lugar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de trabajo y el medio ambiente 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en general.</w:t>
            </w:r>
          </w:p>
          <w:p w14:paraId="6243F0BF" w14:textId="23E7AC27" w:rsidR="000D4715" w:rsidRPr="000D4715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0D4715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</w:t>
            </w:r>
            <w:r w:rsidR="00FF74ED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m</w:t>
            </w:r>
            <w:r w:rsidRPr="000D4715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ostrar responsabilidad en el manejo de instrumentos y equipos.</w:t>
            </w:r>
          </w:p>
          <w:p w14:paraId="6377AEB2" w14:textId="77777777" w:rsidR="000D4715" w:rsidRPr="00A512D0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la cooperación y el trabajo en equipo.</w:t>
            </w:r>
          </w:p>
          <w:p w14:paraId="0175BE4E" w14:textId="77777777" w:rsidR="000D4715" w:rsidRPr="00A512D0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interés y respeto por las opiniones, estrategias y soluciones de los otros.</w:t>
            </w:r>
          </w:p>
          <w:p w14:paraId="1D126F6F" w14:textId="77777777" w:rsidR="000D4715" w:rsidRPr="00A512D0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Mo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comprensión de los intereses, motivaciones, afectos o sentimientos de los demás.</w:t>
            </w:r>
          </w:p>
          <w:p w14:paraId="6749B889" w14:textId="77777777" w:rsidR="000D4715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Valorar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la exactitud en el cumplimiento de las instrucciones y las especificaciones técnicas.</w:t>
            </w:r>
          </w:p>
          <w:p w14:paraId="1DACA3DE" w14:textId="77777777" w:rsidR="007F304D" w:rsidRDefault="007F304D" w:rsidP="007F304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0"/>
                <w:lang w:eastAsia="es-ES"/>
              </w:rPr>
            </w:pPr>
          </w:p>
          <w:p w14:paraId="6688E317" w14:textId="77777777" w:rsidR="007F304D" w:rsidRPr="007F304D" w:rsidRDefault="007F304D" w:rsidP="007F304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lang w:eastAsia="es-ES"/>
              </w:rPr>
            </w:pPr>
          </w:p>
          <w:p w14:paraId="2C7CE956" w14:textId="77777777" w:rsidR="007F304D" w:rsidRDefault="007F304D" w:rsidP="007F304D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</w:p>
          <w:p w14:paraId="1239427E" w14:textId="42514C46" w:rsidR="000D4715" w:rsidRPr="00A512D0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="00DC78A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seguridad en la defensa de los 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argumentos y flexibilidad para modificarlos.</w:t>
            </w:r>
          </w:p>
          <w:p w14:paraId="39B887FB" w14:textId="33109F63" w:rsidR="000D4715" w:rsidRPr="00A512D0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Demo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stra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="00DC78A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confianza en la</w:t>
            </w:r>
            <w:r w:rsidRPr="00A512D0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propia capacidad para resolver problemas.</w:t>
            </w:r>
          </w:p>
          <w:p w14:paraId="77458877" w14:textId="77777777" w:rsidR="000D4715" w:rsidRPr="00A512D0" w:rsidRDefault="000D4715" w:rsidP="005768DD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</w:pPr>
            <w:r w:rsidRPr="00C0095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Respeta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r</w:t>
            </w:r>
            <w:r w:rsidRPr="00C00958"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 xml:space="preserve"> las normas de higiene, sanidad y seguridad establecidas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es-ES"/>
              </w:rPr>
              <w:t>.</w:t>
            </w:r>
          </w:p>
          <w:p w14:paraId="3C7DE2F1" w14:textId="66060687" w:rsidR="00E95F30" w:rsidRPr="00E95F30" w:rsidRDefault="00E95F30" w:rsidP="00C423E6">
            <w:pPr>
              <w:pStyle w:val="Prrafodelista"/>
              <w:jc w:val="both"/>
              <w:rPr>
                <w:sz w:val="20"/>
              </w:rPr>
            </w:pPr>
          </w:p>
        </w:tc>
      </w:tr>
      <w:tr w:rsidR="00110DE3" w14:paraId="29C78D48" w14:textId="77777777" w:rsidTr="006A7AB1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/>
            <w:vAlign w:val="center"/>
          </w:tcPr>
          <w:p w14:paraId="4CF53E5D" w14:textId="2A01C858" w:rsidR="00110DE3" w:rsidRDefault="00AC6C85" w:rsidP="00C423E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CONTEXTO FORMATIVO</w:t>
            </w:r>
          </w:p>
          <w:p w14:paraId="7766473B" w14:textId="77777777" w:rsidR="00110DE3" w:rsidRDefault="00AC6C85" w:rsidP="00C423E6">
            <w:pPr>
              <w:ind w:right="382"/>
            </w:pPr>
            <w:r>
              <w:rPr>
                <w:rFonts w:ascii="Arial" w:eastAsia="Arial" w:hAnsi="Arial" w:cs="Arial"/>
                <w:b/>
                <w:sz w:val="20"/>
              </w:rPr>
              <w:t>(requisitos mínimos)</w:t>
            </w:r>
          </w:p>
        </w:tc>
      </w:tr>
      <w:tr w:rsidR="00110DE3" w14:paraId="1D016DFA" w14:textId="77777777" w:rsidTr="007F304D">
        <w:trPr>
          <w:trHeight w:val="3391"/>
          <w:jc w:val="center"/>
        </w:trPr>
        <w:tc>
          <w:tcPr>
            <w:tcW w:w="9067" w:type="dxa"/>
            <w:gridSpan w:val="2"/>
            <w:shd w:val="clear" w:color="auto" w:fill="FFFFFF"/>
            <w:vAlign w:val="center"/>
          </w:tcPr>
          <w:p w14:paraId="16464F29" w14:textId="3485491C" w:rsidR="001F4DDE" w:rsidRDefault="001F4DDE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48E472C2" w14:textId="216F9004" w:rsidR="00110DE3" w:rsidRDefault="00AC6C85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Equipo personal:</w:t>
            </w:r>
          </w:p>
          <w:p w14:paraId="02513D03" w14:textId="77777777" w:rsidR="001724D0" w:rsidRDefault="001724D0" w:rsidP="00C423E6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  <w:r w:rsidRPr="005E3765"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  <w:t>Equipo de protección personal:</w:t>
            </w:r>
          </w:p>
          <w:p w14:paraId="49EABE06" w14:textId="77777777" w:rsidR="005E3765" w:rsidRPr="005E3765" w:rsidRDefault="005E3765" w:rsidP="00C423E6">
            <w:pPr>
              <w:rPr>
                <w:rFonts w:ascii="Arial" w:eastAsiaTheme="minorHAnsi" w:hAnsi="Arial" w:cs="Arial"/>
                <w:color w:val="auto"/>
                <w:sz w:val="20"/>
                <w:szCs w:val="18"/>
                <w:u w:val="single"/>
                <w:lang w:val="es-ES" w:eastAsia="en-US"/>
              </w:rPr>
            </w:pPr>
          </w:p>
          <w:p w14:paraId="467E45ED" w14:textId="750C9D6B" w:rsidR="00C8099E" w:rsidRDefault="00C8099E" w:rsidP="005768DD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0242C">
              <w:rPr>
                <w:rFonts w:ascii="Arial" w:hAnsi="Arial" w:cs="Arial"/>
                <w:sz w:val="20"/>
              </w:rPr>
              <w:t>Canguro</w:t>
            </w:r>
            <w:r>
              <w:rPr>
                <w:rFonts w:ascii="Arial" w:hAnsi="Arial" w:cs="Arial"/>
                <w:sz w:val="20"/>
              </w:rPr>
              <w:t>.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7B42E5A1" w14:textId="77777777" w:rsidR="00C8099E" w:rsidRPr="00C8099E" w:rsidRDefault="00C8099E" w:rsidP="005768DD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8099E">
              <w:rPr>
                <w:rFonts w:ascii="Arial" w:hAnsi="Arial" w:cs="Arial"/>
                <w:sz w:val="20"/>
              </w:rPr>
              <w:t>Franela o esponja.</w:t>
            </w:r>
          </w:p>
          <w:p w14:paraId="507051FD" w14:textId="77777777" w:rsidR="00C8099E" w:rsidRPr="00C8099E" w:rsidRDefault="00C8099E" w:rsidP="005768DD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8099E">
              <w:rPr>
                <w:rFonts w:ascii="Arial" w:hAnsi="Arial" w:cs="Arial"/>
                <w:sz w:val="20"/>
              </w:rPr>
              <w:t>Correa.</w:t>
            </w:r>
          </w:p>
          <w:p w14:paraId="00064489" w14:textId="77777777" w:rsidR="00C8099E" w:rsidRPr="00C8099E" w:rsidRDefault="00C8099E" w:rsidP="005768DD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8099E">
              <w:rPr>
                <w:rFonts w:ascii="Arial" w:hAnsi="Arial" w:cs="Arial"/>
                <w:sz w:val="20"/>
              </w:rPr>
              <w:t>Medida patrón.</w:t>
            </w:r>
          </w:p>
          <w:p w14:paraId="0B7FE549" w14:textId="77777777" w:rsidR="00C8099E" w:rsidRPr="00C8099E" w:rsidRDefault="00C8099E" w:rsidP="005768DD">
            <w:pPr>
              <w:pStyle w:val="Prrafodelista"/>
              <w:numPr>
                <w:ilvl w:val="0"/>
                <w:numId w:val="4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C8099E">
              <w:rPr>
                <w:rFonts w:ascii="Arial" w:hAnsi="Arial" w:cs="Arial"/>
                <w:sz w:val="20"/>
              </w:rPr>
              <w:t xml:space="preserve">Indumentaria de trabajo: Pantalón, polo, zapatillas, gorra con </w:t>
            </w:r>
            <w:proofErr w:type="spellStart"/>
            <w:r w:rsidRPr="00C8099E">
              <w:rPr>
                <w:rFonts w:ascii="Arial" w:hAnsi="Arial" w:cs="Arial"/>
                <w:sz w:val="20"/>
              </w:rPr>
              <w:t>capita</w:t>
            </w:r>
            <w:proofErr w:type="spellEnd"/>
            <w:r w:rsidRPr="00C8099E">
              <w:rPr>
                <w:rFonts w:ascii="Arial" w:hAnsi="Arial" w:cs="Arial"/>
                <w:sz w:val="20"/>
              </w:rPr>
              <w:t>, guantes (opcional).</w:t>
            </w:r>
          </w:p>
          <w:p w14:paraId="6A8805B6" w14:textId="77777777" w:rsidR="00AE43A9" w:rsidRDefault="00AE43A9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825BB8A" w14:textId="26FEE2CF" w:rsidR="001724D0" w:rsidRPr="00173312" w:rsidRDefault="001724D0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 w:rsidRPr="00173312">
              <w:rPr>
                <w:rFonts w:ascii="Arial" w:eastAsia="Arial" w:hAnsi="Arial" w:cs="Arial"/>
                <w:b/>
                <w:sz w:val="20"/>
              </w:rPr>
              <w:t>Equipamiento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395B3FA6" w14:textId="77777777" w:rsidR="001724D0" w:rsidRDefault="001724D0" w:rsidP="00C423E6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  <w:r w:rsidRPr="00173312"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  <w:t>Herramientas:</w:t>
            </w:r>
          </w:p>
          <w:p w14:paraId="5AE18F04" w14:textId="77777777" w:rsidR="007F5378" w:rsidRDefault="007F5378" w:rsidP="00C423E6">
            <w:pPr>
              <w:rPr>
                <w:rFonts w:ascii="Arial" w:eastAsiaTheme="minorHAnsi" w:hAnsi="Arial" w:cs="Arial"/>
                <w:sz w:val="20"/>
                <w:szCs w:val="18"/>
                <w:u w:val="single"/>
                <w:lang w:val="es-ES" w:eastAsia="en-US"/>
              </w:rPr>
            </w:pPr>
          </w:p>
          <w:p w14:paraId="09656FAD" w14:textId="5DD6C7AB" w:rsidR="00DC3AFD" w:rsidRDefault="00DC3AFD" w:rsidP="005768DD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0242C">
              <w:rPr>
                <w:rFonts w:ascii="Arial" w:hAnsi="Arial" w:cs="Arial"/>
                <w:sz w:val="20"/>
              </w:rPr>
              <w:t>Jabas o canastillas</w:t>
            </w:r>
            <w:r>
              <w:rPr>
                <w:rFonts w:ascii="Arial" w:hAnsi="Arial" w:cs="Arial"/>
                <w:sz w:val="20"/>
              </w:rPr>
              <w:t>.</w:t>
            </w:r>
            <w:r w:rsidRPr="001F4DDE"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 xml:space="preserve"> </w:t>
            </w:r>
          </w:p>
          <w:p w14:paraId="42590524" w14:textId="77777777" w:rsidR="00DC3AFD" w:rsidRPr="00DC3AFD" w:rsidRDefault="00DC3AFD" w:rsidP="005768DD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C3AFD">
              <w:rPr>
                <w:rFonts w:ascii="Arial" w:hAnsi="Arial" w:cs="Arial"/>
                <w:sz w:val="20"/>
              </w:rPr>
              <w:t>Trapo industrial.</w:t>
            </w:r>
          </w:p>
          <w:p w14:paraId="6C271682" w14:textId="77777777" w:rsidR="00DC3AFD" w:rsidRPr="00DC3AFD" w:rsidRDefault="00DC3AFD" w:rsidP="005768DD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C3AFD">
              <w:rPr>
                <w:rFonts w:ascii="Arial" w:hAnsi="Arial" w:cs="Arial"/>
                <w:sz w:val="20"/>
              </w:rPr>
              <w:t>Cuchillo de corte, chaveta o sierra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F7AF332" w14:textId="77777777" w:rsidR="00DC3AFD" w:rsidRPr="00DC3AFD" w:rsidRDefault="00DC3AFD" w:rsidP="005768DD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C3AFD">
              <w:rPr>
                <w:rFonts w:ascii="Arial" w:hAnsi="Arial" w:cs="Arial"/>
                <w:sz w:val="20"/>
              </w:rPr>
              <w:t>Espátula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D0CE409" w14:textId="77777777" w:rsidR="00DC3AFD" w:rsidRPr="00DC3AFD" w:rsidRDefault="00DC3AFD" w:rsidP="005768DD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C3AFD">
              <w:rPr>
                <w:rFonts w:ascii="Arial" w:hAnsi="Arial" w:cs="Arial"/>
                <w:sz w:val="20"/>
              </w:rPr>
              <w:t>Piedra de afilar.</w:t>
            </w:r>
          </w:p>
          <w:p w14:paraId="3C5274C6" w14:textId="3295071C" w:rsidR="00DC3AFD" w:rsidRPr="00DC3AFD" w:rsidRDefault="00DC3AFD" w:rsidP="005768DD">
            <w:pPr>
              <w:pStyle w:val="Prrafodelista"/>
              <w:numPr>
                <w:ilvl w:val="0"/>
                <w:numId w:val="5"/>
              </w:numP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DC3AFD">
              <w:rPr>
                <w:rFonts w:ascii="Arial" w:hAnsi="Arial" w:cs="Arial"/>
                <w:sz w:val="20"/>
              </w:rPr>
              <w:t>Lima.</w:t>
            </w:r>
          </w:p>
          <w:p w14:paraId="3308AE1C" w14:textId="77777777" w:rsidR="00173312" w:rsidRDefault="00173312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36FF5948" w14:textId="1B4FD7FF" w:rsidR="00110DE3" w:rsidRDefault="00173312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Insumos/ Materiales</w:t>
            </w:r>
            <w:r w:rsidR="00380702">
              <w:rPr>
                <w:rFonts w:ascii="Arial" w:eastAsia="Arial" w:hAnsi="Arial" w:cs="Arial"/>
                <w:b/>
                <w:sz w:val="20"/>
              </w:rPr>
              <w:t>:</w:t>
            </w:r>
          </w:p>
          <w:p w14:paraId="01B051CD" w14:textId="77777777" w:rsidR="007F5378" w:rsidRDefault="007F5378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7D10E3B6" w14:textId="63F5A2B7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 xml:space="preserve">Madera: </w:t>
            </w:r>
            <w:r w:rsidR="005C297D" w:rsidRPr="001F4DDE">
              <w:rPr>
                <w:rFonts w:ascii="Arial" w:eastAsia="Arial" w:hAnsi="Arial" w:cs="Arial"/>
                <w:sz w:val="20"/>
              </w:rPr>
              <w:t>t</w:t>
            </w:r>
            <w:r w:rsidRPr="001F4DDE">
              <w:rPr>
                <w:rFonts w:ascii="Arial" w:eastAsia="Arial" w:hAnsi="Arial" w:cs="Arial"/>
                <w:sz w:val="20"/>
              </w:rPr>
              <w:t>ablas, cuartones, barrotes.</w:t>
            </w:r>
          </w:p>
          <w:p w14:paraId="0BFCC50A" w14:textId="4FF4BE32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Clavos 2”, 2.5”, 3” y 4”</w:t>
            </w:r>
          </w:p>
          <w:p w14:paraId="7B1FD749" w14:textId="77777777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Alambre N° 16 y N° 8.</w:t>
            </w:r>
          </w:p>
          <w:p w14:paraId="0F9316BD" w14:textId="77777777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Estacas de fierro.</w:t>
            </w:r>
          </w:p>
          <w:p w14:paraId="18DC1705" w14:textId="77777777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Preservante.</w:t>
            </w:r>
          </w:p>
          <w:p w14:paraId="4E6BE3CC" w14:textId="5C31E095" w:rsidR="00110DE3" w:rsidRPr="001F4DDE" w:rsidRDefault="00173312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Triplay de</w:t>
            </w:r>
            <w:r w:rsidR="00AC6C85" w:rsidRPr="001F4DDE">
              <w:rPr>
                <w:rFonts w:ascii="Arial" w:eastAsia="Arial" w:hAnsi="Arial" w:cs="Arial"/>
                <w:sz w:val="20"/>
              </w:rPr>
              <w:t xml:space="preserve"> 19 </w:t>
            </w:r>
            <w:proofErr w:type="spellStart"/>
            <w:r w:rsidR="00AC6C85" w:rsidRPr="001F4DDE">
              <w:rPr>
                <w:rFonts w:ascii="Arial" w:eastAsia="Arial" w:hAnsi="Arial" w:cs="Arial"/>
                <w:sz w:val="20"/>
              </w:rPr>
              <w:t>mm.</w:t>
            </w:r>
            <w:proofErr w:type="spellEnd"/>
          </w:p>
          <w:p w14:paraId="1C0EDFCE" w14:textId="77777777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 xml:space="preserve">Preservante y </w:t>
            </w:r>
            <w:proofErr w:type="spellStart"/>
            <w:r w:rsidRPr="001F4DDE">
              <w:rPr>
                <w:rFonts w:ascii="Arial" w:eastAsia="Arial" w:hAnsi="Arial" w:cs="Arial"/>
                <w:sz w:val="20"/>
              </w:rPr>
              <w:t>desmoldante</w:t>
            </w:r>
            <w:proofErr w:type="spellEnd"/>
            <w:r w:rsidRPr="001F4DDE">
              <w:rPr>
                <w:rFonts w:ascii="Arial" w:eastAsia="Arial" w:hAnsi="Arial" w:cs="Arial"/>
                <w:sz w:val="20"/>
              </w:rPr>
              <w:t>.</w:t>
            </w:r>
          </w:p>
          <w:p w14:paraId="01AC9B63" w14:textId="7B316EB5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Masilla</w:t>
            </w:r>
            <w:r w:rsidR="0070072F" w:rsidRPr="001F4DDE">
              <w:rPr>
                <w:rFonts w:ascii="Arial" w:eastAsia="Arial" w:hAnsi="Arial" w:cs="Arial"/>
                <w:sz w:val="20"/>
              </w:rPr>
              <w:t>.</w:t>
            </w:r>
          </w:p>
          <w:p w14:paraId="55D1C542" w14:textId="32712132" w:rsidR="00110DE3" w:rsidRPr="001F4DDE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Pernos</w:t>
            </w:r>
            <w:r w:rsidR="0070072F" w:rsidRPr="001F4DDE">
              <w:rPr>
                <w:rFonts w:ascii="Arial" w:eastAsia="Arial" w:hAnsi="Arial" w:cs="Arial"/>
                <w:sz w:val="20"/>
              </w:rPr>
              <w:t>.</w:t>
            </w:r>
          </w:p>
          <w:p w14:paraId="459B95C1" w14:textId="281B928C" w:rsidR="00D670CB" w:rsidRPr="00D670CB" w:rsidRDefault="00AC6C85" w:rsidP="005768DD">
            <w:pPr>
              <w:pStyle w:val="Prrafodelista"/>
              <w:numPr>
                <w:ilvl w:val="0"/>
                <w:numId w:val="6"/>
              </w:numPr>
              <w:ind w:right="102"/>
              <w:rPr>
                <w:sz w:val="20"/>
              </w:rPr>
            </w:pPr>
            <w:r w:rsidRPr="001F4DDE">
              <w:rPr>
                <w:rFonts w:ascii="Arial" w:eastAsia="Arial" w:hAnsi="Arial" w:cs="Arial"/>
                <w:sz w:val="20"/>
              </w:rPr>
              <w:t>Platinas</w:t>
            </w:r>
            <w:r w:rsidR="0070072F" w:rsidRPr="001F4DDE">
              <w:rPr>
                <w:rFonts w:ascii="Arial" w:eastAsia="Arial" w:hAnsi="Arial" w:cs="Arial"/>
                <w:sz w:val="20"/>
              </w:rPr>
              <w:t>.</w:t>
            </w:r>
          </w:p>
          <w:p w14:paraId="19194E4D" w14:textId="77777777" w:rsidR="00D670CB" w:rsidRDefault="00D670CB" w:rsidP="00C423E6">
            <w:pPr>
              <w:ind w:right="102"/>
              <w:rPr>
                <w:sz w:val="20"/>
              </w:rPr>
            </w:pPr>
          </w:p>
          <w:p w14:paraId="7F8C088C" w14:textId="77777777" w:rsidR="00D670CB" w:rsidRDefault="00D670CB" w:rsidP="00C423E6">
            <w:pPr>
              <w:ind w:left="142" w:right="380" w:hanging="142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70242C">
              <w:rPr>
                <w:rFonts w:ascii="Arial" w:hAnsi="Arial" w:cs="Arial"/>
                <w:b/>
                <w:sz w:val="20"/>
              </w:rPr>
              <w:t>Material</w:t>
            </w:r>
            <w:r w:rsidRPr="0070242C">
              <w:rPr>
                <w:rFonts w:ascii="Arial" w:hAnsi="Arial" w:cs="Arial"/>
                <w:b/>
                <w:sz w:val="20"/>
                <w:lang w:val="es-ES"/>
              </w:rPr>
              <w:t xml:space="preserve"> de consumo</w:t>
            </w:r>
          </w:p>
          <w:p w14:paraId="4F104502" w14:textId="77777777" w:rsidR="007F304D" w:rsidRDefault="007F304D" w:rsidP="00C423E6">
            <w:pPr>
              <w:ind w:left="142" w:right="380" w:hanging="142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1E0D4B3B" w14:textId="31A65B23" w:rsidR="00D670CB" w:rsidRPr="005F4E4E" w:rsidRDefault="005F4E4E" w:rsidP="005768DD">
            <w:pPr>
              <w:pStyle w:val="Prrafodelista"/>
              <w:numPr>
                <w:ilvl w:val="0"/>
                <w:numId w:val="23"/>
              </w:numPr>
              <w:ind w:right="380"/>
              <w:jc w:val="both"/>
              <w:rPr>
                <w:rFonts w:ascii="Arial" w:hAnsi="Arial" w:cs="Arial"/>
                <w:b/>
                <w:sz w:val="20"/>
                <w:lang w:val="es-ES"/>
              </w:rPr>
            </w:pPr>
            <w:r w:rsidRPr="0070242C">
              <w:rPr>
                <w:rFonts w:ascii="Arial" w:hAnsi="Arial" w:cs="Arial"/>
                <w:sz w:val="20"/>
              </w:rPr>
              <w:t>Agua clorada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6031FC3" w14:textId="0C118B26" w:rsidR="005F4E4E" w:rsidRPr="005F4E4E" w:rsidRDefault="005F4E4E" w:rsidP="005768DD">
            <w:pPr>
              <w:pStyle w:val="Prrafodelista"/>
              <w:numPr>
                <w:ilvl w:val="0"/>
                <w:numId w:val="23"/>
              </w:numPr>
              <w:ind w:right="380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F4E4E">
              <w:rPr>
                <w:rFonts w:ascii="Arial" w:hAnsi="Arial" w:cs="Arial"/>
                <w:sz w:val="20"/>
                <w:lang w:val="es-ES"/>
              </w:rPr>
              <w:t>Cal</w:t>
            </w:r>
            <w:r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7DD2BFE9" w14:textId="77777777" w:rsidR="00D670CB" w:rsidRPr="00D670CB" w:rsidRDefault="00D670CB" w:rsidP="00C423E6">
            <w:pPr>
              <w:ind w:right="102"/>
              <w:rPr>
                <w:sz w:val="20"/>
              </w:rPr>
            </w:pPr>
          </w:p>
          <w:p w14:paraId="7B4FA792" w14:textId="77777777" w:rsidR="00014F9C" w:rsidRDefault="00AC6C85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Información / </w:t>
            </w:r>
            <w:r w:rsidR="00C00771">
              <w:rPr>
                <w:rFonts w:ascii="Arial" w:eastAsia="Arial" w:hAnsi="Arial" w:cs="Arial"/>
                <w:b/>
                <w:sz w:val="20"/>
              </w:rPr>
              <w:t>F</w:t>
            </w:r>
            <w:r>
              <w:rPr>
                <w:rFonts w:ascii="Arial" w:eastAsia="Arial" w:hAnsi="Arial" w:cs="Arial"/>
                <w:b/>
                <w:sz w:val="20"/>
              </w:rPr>
              <w:t>ormatos:</w:t>
            </w:r>
          </w:p>
          <w:p w14:paraId="643ECF5B" w14:textId="77777777" w:rsidR="007F5378" w:rsidRDefault="007F5378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5607F6A1" w14:textId="70E47772" w:rsidR="00065FBC" w:rsidRDefault="00065FBC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70242C">
              <w:rPr>
                <w:rFonts w:ascii="Arial" w:hAnsi="Arial" w:cs="Arial"/>
                <w:sz w:val="20"/>
              </w:rPr>
              <w:t>Manual de procedimientos, higiene, sanidad y seguridad industrial</w:t>
            </w:r>
            <w:r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  <w:t>.</w:t>
            </w:r>
          </w:p>
          <w:p w14:paraId="539237F2" w14:textId="77777777" w:rsidR="00065FBC" w:rsidRPr="00065FBC" w:rsidRDefault="00065FBC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65FBC">
              <w:rPr>
                <w:rFonts w:ascii="Arial" w:hAnsi="Arial" w:cs="Arial"/>
                <w:sz w:val="20"/>
              </w:rPr>
              <w:t>Manual de buenas prácticas de manufactura y manipulación de alimentos.</w:t>
            </w:r>
          </w:p>
          <w:p w14:paraId="28E3FEE3" w14:textId="2B791A1A" w:rsidR="00065FBC" w:rsidRPr="009E22EE" w:rsidRDefault="00065FBC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65FBC">
              <w:rPr>
                <w:rFonts w:ascii="Arial" w:hAnsi="Arial" w:cs="Arial"/>
                <w:sz w:val="20"/>
              </w:rPr>
              <w:t>Ficha técnica /hoja de pedido.</w:t>
            </w:r>
            <w:r w:rsidR="009E22EE">
              <w:rPr>
                <w:rFonts w:ascii="Arial" w:hAnsi="Arial" w:cs="Arial"/>
                <w:sz w:val="20"/>
              </w:rPr>
              <w:t xml:space="preserve"> </w:t>
            </w:r>
          </w:p>
          <w:p w14:paraId="4DB60416" w14:textId="77777777" w:rsidR="00065FBC" w:rsidRPr="00065FBC" w:rsidRDefault="00065FBC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65FBC">
              <w:rPr>
                <w:rFonts w:ascii="Arial" w:hAnsi="Arial" w:cs="Arial"/>
                <w:sz w:val="20"/>
              </w:rPr>
              <w:t>Formato de reporte de incidencias.</w:t>
            </w:r>
          </w:p>
          <w:p w14:paraId="5AC78D9E" w14:textId="77777777" w:rsidR="00065FBC" w:rsidRPr="00065FBC" w:rsidRDefault="00065FBC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65FBC">
              <w:rPr>
                <w:rFonts w:ascii="Arial" w:hAnsi="Arial" w:cs="Arial"/>
                <w:sz w:val="20"/>
              </w:rPr>
              <w:t>Guías de remisión de producto.</w:t>
            </w:r>
          </w:p>
          <w:p w14:paraId="3490C722" w14:textId="77777777" w:rsidR="00065FBC" w:rsidRPr="00065FBC" w:rsidRDefault="00065FBC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Theme="minorHAnsi" w:hAnsi="Arial" w:cs="Arial"/>
                <w:sz w:val="20"/>
                <w:szCs w:val="18"/>
                <w:lang w:val="es-ES" w:eastAsia="en-US"/>
              </w:rPr>
            </w:pPr>
            <w:r w:rsidRPr="00065FBC">
              <w:rPr>
                <w:rFonts w:ascii="Arial" w:hAnsi="Arial" w:cs="Arial"/>
                <w:sz w:val="20"/>
              </w:rPr>
              <w:t>Reporte de trabajo.</w:t>
            </w:r>
          </w:p>
          <w:p w14:paraId="41046FAF" w14:textId="77777777" w:rsidR="008045C9" w:rsidRDefault="008045C9" w:rsidP="00C423E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623D6A75" w14:textId="77777777" w:rsidR="008045C9" w:rsidRPr="008276AA" w:rsidRDefault="008045C9" w:rsidP="00C423E6">
            <w:pPr>
              <w:rPr>
                <w:rFonts w:ascii="Arial" w:eastAsia="Arial" w:hAnsi="Arial" w:cs="Arial"/>
                <w:b/>
                <w:sz w:val="20"/>
              </w:rPr>
            </w:pPr>
            <w:r w:rsidRPr="008276AA">
              <w:rPr>
                <w:rFonts w:ascii="Arial" w:eastAsia="Arial" w:hAnsi="Arial" w:cs="Arial"/>
                <w:b/>
                <w:sz w:val="20"/>
              </w:rPr>
              <w:t>Espacios e Instalaciones:</w:t>
            </w:r>
          </w:p>
          <w:p w14:paraId="20E8DEAB" w14:textId="5E6D606C" w:rsidR="00110DE3" w:rsidRPr="00862F05" w:rsidRDefault="00110DE3" w:rsidP="00C423E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69375D3" w14:textId="021BF4ED" w:rsidR="00862F05" w:rsidRPr="00862F05" w:rsidRDefault="00862F05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="Arial" w:hAnsi="Arial" w:cs="Arial"/>
                <w:b/>
                <w:sz w:val="20"/>
              </w:rPr>
            </w:pPr>
            <w:r w:rsidRPr="0070242C">
              <w:rPr>
                <w:rFonts w:ascii="Arial" w:hAnsi="Arial" w:cs="Arial"/>
                <w:sz w:val="20"/>
              </w:rPr>
              <w:t>Aula Polivalente de un mínimo de 2m2 por participante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DEB4B18" w14:textId="77777777" w:rsidR="00862F05" w:rsidRPr="00862F05" w:rsidRDefault="00862F05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="Arial" w:hAnsi="Arial" w:cs="Arial"/>
                <w:b/>
                <w:sz w:val="20"/>
              </w:rPr>
            </w:pPr>
            <w:r w:rsidRPr="00862F05">
              <w:rPr>
                <w:rFonts w:ascii="Arial" w:hAnsi="Arial" w:cs="Arial"/>
                <w:sz w:val="20"/>
              </w:rPr>
              <w:t>Surco de 100 - 120  m.</w:t>
            </w:r>
          </w:p>
          <w:p w14:paraId="0B046AA8" w14:textId="658C792D" w:rsidR="00862F05" w:rsidRPr="00862F05" w:rsidRDefault="00862F05" w:rsidP="005768DD">
            <w:pPr>
              <w:pStyle w:val="Prrafodelista"/>
              <w:numPr>
                <w:ilvl w:val="0"/>
                <w:numId w:val="7"/>
              </w:numPr>
              <w:ind w:left="720"/>
              <w:rPr>
                <w:rFonts w:ascii="Arial" w:eastAsia="Arial" w:hAnsi="Arial" w:cs="Arial"/>
                <w:b/>
                <w:sz w:val="20"/>
              </w:rPr>
            </w:pPr>
            <w:r w:rsidRPr="00862F05">
              <w:rPr>
                <w:rFonts w:ascii="Arial" w:hAnsi="Arial" w:cs="Arial"/>
                <w:sz w:val="20"/>
              </w:rPr>
              <w:t xml:space="preserve">Área de desinfección de </w:t>
            </w:r>
            <w:smartTag w:uri="urn:schemas-microsoft-com:office:smarttags" w:element="metricconverter">
              <w:smartTagPr>
                <w:attr w:name="ProductID" w:val="30 m2"/>
              </w:smartTagPr>
              <w:r w:rsidRPr="00862F05">
                <w:rPr>
                  <w:rFonts w:ascii="Arial" w:hAnsi="Arial" w:cs="Arial"/>
                  <w:sz w:val="20"/>
                </w:rPr>
                <w:t>30 m2</w:t>
              </w:r>
            </w:smartTag>
            <w:r w:rsidR="00F23540">
              <w:rPr>
                <w:rFonts w:ascii="Arial" w:hAnsi="Arial" w:cs="Arial"/>
                <w:sz w:val="20"/>
              </w:rPr>
              <w:t>. (p</w:t>
            </w:r>
            <w:r w:rsidRPr="00862F05">
              <w:rPr>
                <w:rFonts w:ascii="Arial" w:hAnsi="Arial" w:cs="Arial"/>
                <w:sz w:val="20"/>
              </w:rPr>
              <w:t>ara limpieza de zapatos y para el agua clorada)</w:t>
            </w:r>
            <w:r w:rsidR="001D4E93">
              <w:rPr>
                <w:rFonts w:ascii="Arial" w:hAnsi="Arial" w:cs="Arial"/>
                <w:sz w:val="20"/>
              </w:rPr>
              <w:t>.</w:t>
            </w:r>
          </w:p>
          <w:p w14:paraId="6A45BBC9" w14:textId="77777777" w:rsidR="00380702" w:rsidRDefault="00380702" w:rsidP="00C423E6">
            <w:pPr>
              <w:pStyle w:val="Prrafodelista"/>
              <w:rPr>
                <w:rFonts w:ascii="Arial" w:eastAsia="Arial" w:hAnsi="Arial" w:cs="Arial"/>
                <w:b/>
                <w:sz w:val="20"/>
              </w:rPr>
            </w:pPr>
          </w:p>
          <w:p w14:paraId="3E34437B" w14:textId="77777777" w:rsidR="007F304D" w:rsidRDefault="007F304D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</w:p>
          <w:p w14:paraId="20B3018B" w14:textId="5DF98588" w:rsidR="00110DE3" w:rsidRDefault="00AC6C85" w:rsidP="00C423E6">
            <w:pPr>
              <w:ind w:right="10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Productos y </w:t>
            </w:r>
            <w:r w:rsidR="00952D72">
              <w:rPr>
                <w:rFonts w:ascii="Arial" w:eastAsia="Arial" w:hAnsi="Arial" w:cs="Arial"/>
                <w:b/>
                <w:sz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</w:rPr>
              <w:t>esultados:</w:t>
            </w:r>
          </w:p>
          <w:p w14:paraId="58A5C481" w14:textId="77777777" w:rsidR="007F5378" w:rsidRDefault="007F5378" w:rsidP="00C423E6">
            <w:pPr>
              <w:ind w:right="102"/>
            </w:pPr>
          </w:p>
          <w:p w14:paraId="058CAA8A" w14:textId="7140817F" w:rsidR="00173312" w:rsidRPr="00014F9C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70242C">
              <w:rPr>
                <w:rFonts w:ascii="Arial" w:hAnsi="Arial" w:cs="Arial"/>
                <w:sz w:val="20"/>
              </w:rPr>
              <w:t>Cálculo de la cosecha lograda</w:t>
            </w:r>
            <w:r>
              <w:rPr>
                <w:rFonts w:ascii="Arial" w:hAnsi="Arial" w:cs="Arial"/>
                <w:sz w:val="20"/>
              </w:rPr>
              <w:t xml:space="preserve"> según </w:t>
            </w:r>
            <w:r>
              <w:rPr>
                <w:rFonts w:ascii="Arial" w:eastAsia="Calibri" w:hAnsi="Arial" w:cs="Arial"/>
                <w:sz w:val="20"/>
                <w:lang w:eastAsia="es-ES"/>
              </w:rPr>
              <w:t>las especificaciones técnicas</w:t>
            </w:r>
            <w:r w:rsidR="00173312" w:rsidRPr="00014F9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D68FFDE" w14:textId="3DD29C09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70242C">
              <w:rPr>
                <w:rFonts w:ascii="Arial" w:hAnsi="Arial" w:cs="Arial"/>
                <w:sz w:val="20"/>
              </w:rPr>
              <w:t>Cultivo correctamente cuidado (brotes tiernos, corona, cinta</w:t>
            </w:r>
            <w:r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2CBB5B72" w14:textId="77777777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Equipos y herramientas completas y preparadas.</w:t>
            </w:r>
          </w:p>
          <w:p w14:paraId="2AAFDDD0" w14:textId="77777777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Herramientas y equipos devueltas completas y en buen estado.</w:t>
            </w:r>
          </w:p>
          <w:p w14:paraId="37DD2D49" w14:textId="77777777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Historial de hora de ingreso.</w:t>
            </w:r>
          </w:p>
          <w:p w14:paraId="3B1F1041" w14:textId="77777777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Presentación personal acorde al reglamento en uso.</w:t>
            </w:r>
          </w:p>
          <w:p w14:paraId="31BF5313" w14:textId="77777777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Técnicas de corte y manipulación correctamente ejecutadas.</w:t>
            </w:r>
          </w:p>
          <w:p w14:paraId="13E2C1FE" w14:textId="77777777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Turiones con corte y medida precisa.</w:t>
            </w:r>
          </w:p>
          <w:p w14:paraId="7D38E8B0" w14:textId="77777777" w:rsidR="00D670CB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Turiones correctamente cortados y manipulados, sin contaminación.</w:t>
            </w:r>
          </w:p>
          <w:p w14:paraId="760D92C8" w14:textId="77777777" w:rsidR="00014F9C" w:rsidRDefault="00D670CB" w:rsidP="005768D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lang w:eastAsia="es-ES"/>
              </w:rPr>
            </w:pPr>
            <w:r w:rsidRPr="00D670CB">
              <w:rPr>
                <w:rFonts w:ascii="Arial" w:hAnsi="Arial" w:cs="Arial"/>
                <w:sz w:val="20"/>
              </w:rPr>
              <w:t>Volumen de la cosecha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5AD1B69" w14:textId="69EDF0B9" w:rsidR="007F304D" w:rsidRPr="00D670CB" w:rsidRDefault="007F304D" w:rsidP="007F304D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14:paraId="1592ACDB" w14:textId="77777777" w:rsidR="00110DE3" w:rsidRDefault="00110DE3" w:rsidP="009B7BBC">
      <w:pPr>
        <w:spacing w:after="0" w:line="240" w:lineRule="auto"/>
        <w:jc w:val="both"/>
      </w:pPr>
    </w:p>
    <w:p w14:paraId="36FE18B6" w14:textId="77777777" w:rsidR="00110DE3" w:rsidRDefault="00AC6C85" w:rsidP="009B7BBC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Perfil del formador o capacitador</w:t>
      </w:r>
    </w:p>
    <w:p w14:paraId="251BD186" w14:textId="77777777" w:rsidR="00332A8A" w:rsidRDefault="00332A8A" w:rsidP="009B7BBC">
      <w:pPr>
        <w:spacing w:after="0" w:line="240" w:lineRule="auto"/>
        <w:jc w:val="both"/>
      </w:pPr>
    </w:p>
    <w:p w14:paraId="50E9217A" w14:textId="5E70A929" w:rsidR="00854EBA" w:rsidRPr="00AA38AD" w:rsidRDefault="00AC6C85" w:rsidP="005768DD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 xml:space="preserve">Dominio de los conocimientos y las técnicas relacionadas </w:t>
      </w:r>
      <w:r w:rsidR="005F4E4E">
        <w:rPr>
          <w:rFonts w:ascii="Arial" w:eastAsia="Arial" w:hAnsi="Arial" w:cs="Arial"/>
          <w:sz w:val="20"/>
        </w:rPr>
        <w:t xml:space="preserve">a la cosecha de espárragos </w:t>
      </w:r>
      <w:r w:rsidRPr="00AA38AD">
        <w:rPr>
          <w:rFonts w:ascii="Arial" w:eastAsia="Arial" w:hAnsi="Arial" w:cs="Arial"/>
          <w:sz w:val="20"/>
        </w:rPr>
        <w:t xml:space="preserve">según las buenas prácticas y las normas </w:t>
      </w:r>
      <w:r w:rsidR="0070072F" w:rsidRPr="00AA38AD">
        <w:rPr>
          <w:rFonts w:ascii="Arial" w:eastAsia="Arial" w:hAnsi="Arial" w:cs="Arial"/>
          <w:sz w:val="20"/>
        </w:rPr>
        <w:t xml:space="preserve">de </w:t>
      </w:r>
      <w:r w:rsidRPr="00AA38AD">
        <w:rPr>
          <w:rFonts w:ascii="Arial" w:eastAsia="Arial" w:hAnsi="Arial" w:cs="Arial"/>
          <w:sz w:val="20"/>
        </w:rPr>
        <w:t>salud y seguridad, y que se acredite mediante unas de las formas siguientes:</w:t>
      </w:r>
    </w:p>
    <w:p w14:paraId="70DDF763" w14:textId="77777777" w:rsidR="00854EBA" w:rsidRDefault="00854EBA" w:rsidP="009B7BBC">
      <w:pPr>
        <w:pStyle w:val="Prrafodelista"/>
        <w:ind w:left="426"/>
        <w:jc w:val="both"/>
        <w:rPr>
          <w:rFonts w:ascii="Arial" w:eastAsia="Arial" w:hAnsi="Arial" w:cs="Arial"/>
          <w:sz w:val="20"/>
        </w:rPr>
      </w:pPr>
    </w:p>
    <w:p w14:paraId="4D686907" w14:textId="77777777" w:rsidR="00AA38AD" w:rsidRPr="00AA38AD" w:rsidRDefault="00AC6C85" w:rsidP="005768DD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Título profesional o certificación de competencias laborales.</w:t>
      </w:r>
    </w:p>
    <w:p w14:paraId="36BEF359" w14:textId="77777777" w:rsidR="00E4740B" w:rsidRDefault="00AC6C85" w:rsidP="005768DD">
      <w:pPr>
        <w:pStyle w:val="Prrafodelista"/>
        <w:numPr>
          <w:ilvl w:val="0"/>
          <w:numId w:val="14"/>
        </w:numPr>
        <w:jc w:val="both"/>
        <w:rPr>
          <w:rFonts w:ascii="Arial" w:eastAsia="Arial" w:hAnsi="Arial" w:cs="Arial"/>
          <w:sz w:val="20"/>
        </w:rPr>
      </w:pPr>
      <w:r w:rsidRPr="00AA38AD">
        <w:rPr>
          <w:rFonts w:ascii="Arial" w:eastAsia="Arial" w:hAnsi="Arial" w:cs="Arial"/>
          <w:sz w:val="20"/>
        </w:rPr>
        <w:t>Experiencia profesional de un mínimo de 3 años en el campo de las competencias relacionadas con este módulo formativo.</w:t>
      </w:r>
    </w:p>
    <w:p w14:paraId="3536DFDC" w14:textId="77777777" w:rsidR="00E4740B" w:rsidRDefault="00E4740B" w:rsidP="00E4740B">
      <w:pPr>
        <w:pStyle w:val="Prrafodelista"/>
        <w:jc w:val="both"/>
        <w:rPr>
          <w:rFonts w:ascii="Arial" w:eastAsia="Arial" w:hAnsi="Arial" w:cs="Arial"/>
          <w:sz w:val="20"/>
        </w:rPr>
      </w:pPr>
    </w:p>
    <w:p w14:paraId="2A9E1CC6" w14:textId="68C3028D" w:rsidR="00110DE3" w:rsidRPr="00E4740B" w:rsidRDefault="00AC6C85" w:rsidP="005768DD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sz w:val="20"/>
        </w:rPr>
      </w:pPr>
      <w:r w:rsidRPr="00E4740B">
        <w:rPr>
          <w:rFonts w:ascii="Arial" w:eastAsia="Arial" w:hAnsi="Arial" w:cs="Arial"/>
          <w:sz w:val="20"/>
        </w:rPr>
        <w:t>Competencias pedagógicas o metodológicas acreditadas de a</w:t>
      </w:r>
      <w:r w:rsidR="00C84E1A" w:rsidRPr="00E4740B">
        <w:rPr>
          <w:rFonts w:ascii="Arial" w:eastAsia="Arial" w:hAnsi="Arial" w:cs="Arial"/>
          <w:sz w:val="20"/>
        </w:rPr>
        <w:t xml:space="preserve">cuerdo con lo que establezcan  </w:t>
      </w:r>
      <w:r w:rsidRPr="00E4740B">
        <w:rPr>
          <w:rFonts w:ascii="Arial" w:eastAsia="Arial" w:hAnsi="Arial" w:cs="Arial"/>
          <w:sz w:val="20"/>
        </w:rPr>
        <w:t>las administraciones competentes.</w:t>
      </w:r>
    </w:p>
    <w:p w14:paraId="0EC2A2F0" w14:textId="3DE39DDA" w:rsidR="00FB055D" w:rsidRDefault="00FB055D" w:rsidP="009B7BBC">
      <w:pPr>
        <w:spacing w:after="0" w:line="240" w:lineRule="auto"/>
      </w:pPr>
      <w:r>
        <w:br w:type="page"/>
      </w:r>
    </w:p>
    <w:p w14:paraId="5BF17DD8" w14:textId="77777777" w:rsidR="00110DE3" w:rsidRDefault="00AC6C85" w:rsidP="009B7BBC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0"/>
        </w:rPr>
        <w:lastRenderedPageBreak/>
        <w:t>CONSIDERACIONES PARA EL DESARROLLO DE LA CAPACITACIÓN</w:t>
      </w:r>
    </w:p>
    <w:p w14:paraId="5A75AB32" w14:textId="77777777" w:rsidR="00110DE3" w:rsidRDefault="00110DE3" w:rsidP="009B7BBC">
      <w:pPr>
        <w:spacing w:after="0" w:line="240" w:lineRule="auto"/>
        <w:jc w:val="both"/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110DE3" w14:paraId="5BF574FB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6F35944C" w14:textId="77777777" w:rsidR="00110DE3" w:rsidRPr="0073635C" w:rsidRDefault="00AC6C85" w:rsidP="009B7BBC">
            <w:pPr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75872077" w14:textId="77777777" w:rsidR="00110DE3" w:rsidRDefault="00AC6C85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INDICADORES</w:t>
            </w:r>
          </w:p>
        </w:tc>
      </w:tr>
      <w:tr w:rsidR="00B0219C" w14:paraId="512F76DC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1354F36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AE0C12B" w14:textId="35D0ADBD" w:rsidR="002B4B94" w:rsidRPr="00BE220C" w:rsidRDefault="002B4B94" w:rsidP="005768DD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Reconoce</w:t>
            </w: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 hora de ingreso al fundo y al área de cosecha e interpreta la información sobre la actividad por desarrollar, meta por cumplir y horario de jornada, según los procedimientos determinados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11EE412E" w14:textId="752A3A59" w:rsidR="00B0219C" w:rsidRPr="00BE220C" w:rsidRDefault="00B0219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047E43F8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6FF6421" w14:textId="7BB4E01C" w:rsidR="00B0219C" w:rsidRDefault="00967785" w:rsidP="005768DD">
            <w:pPr>
              <w:pStyle w:val="Prrafodelista"/>
              <w:numPr>
                <w:ilvl w:val="2"/>
                <w:numId w:val="9"/>
              </w:numPr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Reconoce 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hora de ingreso al fundo y al área de cosecha, de acuerdo con los procedimientos determinados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5B78E57F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E6AFBA6" w14:textId="77777777" w:rsidR="00B0219C" w:rsidRPr="007F51EC" w:rsidRDefault="00255986" w:rsidP="005768DD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Interpreta 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información sobre la actividad por desarrollar, meta a cumplir y horario de la jornada (existencia de horas extras reconocidas, inicio temprano de actividades, según época de cosecha).</w:t>
            </w:r>
          </w:p>
          <w:p w14:paraId="7C472A52" w14:textId="51807546" w:rsidR="007F51EC" w:rsidRPr="007C06F7" w:rsidRDefault="007F51EC" w:rsidP="007C06F7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2804EE" w14:paraId="488CD0BA" w14:textId="77777777" w:rsidTr="00AE43A9">
        <w:trPr>
          <w:trHeight w:val="397"/>
          <w:jc w:val="center"/>
        </w:trPr>
        <w:tc>
          <w:tcPr>
            <w:tcW w:w="3964" w:type="dxa"/>
            <w:shd w:val="clear" w:color="auto" w:fill="auto"/>
          </w:tcPr>
          <w:p w14:paraId="266FB1C8" w14:textId="506CEEEF" w:rsidR="00E14FFB" w:rsidRPr="00BE220C" w:rsidRDefault="00E14FFB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  <w:p w14:paraId="1E638B01" w14:textId="62A2997F" w:rsidR="002804EE" w:rsidRPr="00BE220C" w:rsidRDefault="00255986" w:rsidP="005768DD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Describe </w:t>
            </w: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incidentes del día anterior, así como medidas correctivas y diferencia la distribución de las funciones, el buen desempeño y valorando el reconocimiento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65575B42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  <w:shd w:val="clear" w:color="auto" w:fill="auto"/>
          </w:tcPr>
          <w:p w14:paraId="7B023EFB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4A70794" w14:textId="13D4526E" w:rsidR="002804EE" w:rsidRPr="00BE220C" w:rsidRDefault="00255986" w:rsidP="005768DD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Describe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incidentes del día anterior así como medidas correctivas para reforzar el cumplimiento del reglamento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23AB1FA0" w14:textId="77777777" w:rsidR="002804EE" w:rsidRPr="00BE220C" w:rsidRDefault="002804EE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19E6999B" w14:textId="5A2BC0CD" w:rsidR="002804EE" w:rsidRPr="00BE220C" w:rsidRDefault="00D629CE" w:rsidP="005768DD">
            <w:pPr>
              <w:pStyle w:val="Prrafodelista"/>
              <w:numPr>
                <w:ilvl w:val="2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Diferencia la distribución de las funciones, el buen desempeño y valorando los reconocimientos a una mayor productividad</w:t>
            </w:r>
            <w:r w:rsidR="002804EE" w:rsidRPr="00BE220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14:paraId="6354D56E" w14:textId="77777777" w:rsidR="002804EE" w:rsidRPr="00BE220C" w:rsidRDefault="002804EE" w:rsidP="009B7BBC">
            <w:pPr>
              <w:pStyle w:val="Prrafodelista"/>
              <w:ind w:left="36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110DE3" w14:paraId="16875692" w14:textId="77777777" w:rsidTr="00AE43A9">
        <w:trPr>
          <w:jc w:val="center"/>
        </w:trPr>
        <w:tc>
          <w:tcPr>
            <w:tcW w:w="3964" w:type="dxa"/>
          </w:tcPr>
          <w:p w14:paraId="08E99824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  <w:p w14:paraId="4B4F5FF1" w14:textId="18B27393" w:rsidR="00C537CC" w:rsidRPr="00D867B4" w:rsidRDefault="00117424" w:rsidP="005768DD">
            <w:pPr>
              <w:pStyle w:val="Prrafodelista"/>
              <w:numPr>
                <w:ilvl w:val="1"/>
                <w:numId w:val="9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Describe </w:t>
            </w:r>
            <w:r w:rsidRPr="00DA342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el procedimiento de la desinfección de manos y calzado antes de iniciar la labor de cultivo y explica la presentación personal, según el protocolo de calidad en uso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746E188D" w14:textId="6383837D" w:rsidR="002804EE" w:rsidRPr="00BE220C" w:rsidRDefault="002804EE" w:rsidP="009B7BBC">
            <w:pPr>
              <w:pStyle w:val="Prrafodelista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3724BD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40B78920" w14:textId="1C26E885" w:rsidR="002804EE" w:rsidRPr="00BE220C" w:rsidRDefault="00117424" w:rsidP="005768DD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Describe el procedimiento de la desinfección de manos y calzado antes de iniciar la labor en la zona de cultivo, según los protocolos y reglamentos estandarizados</w:t>
            </w:r>
            <w:r w:rsidR="00111F94" w:rsidRPr="00BE220C">
              <w:rPr>
                <w:rFonts w:ascii="Arial" w:hAnsi="Arial" w:cs="Arial"/>
                <w:sz w:val="20"/>
                <w:lang w:eastAsia="es-ES"/>
              </w:rPr>
              <w:t>.</w:t>
            </w:r>
          </w:p>
          <w:p w14:paraId="3B4FC191" w14:textId="77777777" w:rsidR="002804EE" w:rsidRPr="00BE220C" w:rsidRDefault="002804EE" w:rsidP="009B7BB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6DBDA513" w14:textId="61909A78" w:rsidR="006A7AB1" w:rsidRPr="00117424" w:rsidRDefault="00117424" w:rsidP="005768DD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Explica la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presentación personal adecuada, según el protocolo de calidad en uso (Ej. Buenas Prácticas Agrícolas –BPA, EUREPGAP, GLOBALGAP) para garantizar </w:t>
            </w:r>
            <w:r w:rsidR="00F35CA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óptima calidad del producto por</w:t>
            </w:r>
            <w:r w:rsidR="008706A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cosechar, (Ej.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uñas recortadas, cabello sujeto, sin barba o bigotes; no portar alhajas, relojes, collares, no usar guantes de lana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).</w:t>
            </w:r>
          </w:p>
          <w:p w14:paraId="1EE01B63" w14:textId="22212CBA" w:rsidR="00117424" w:rsidRPr="00C423E6" w:rsidRDefault="00117424" w:rsidP="00C423E6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4B6E74" w14:paraId="7C31581B" w14:textId="77777777" w:rsidTr="00AE43A9">
        <w:trPr>
          <w:jc w:val="center"/>
        </w:trPr>
        <w:tc>
          <w:tcPr>
            <w:tcW w:w="3964" w:type="dxa"/>
          </w:tcPr>
          <w:p w14:paraId="2136394B" w14:textId="77777777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CDAA24" w14:textId="0011A753" w:rsidR="004B6E74" w:rsidRPr="00793F95" w:rsidRDefault="00C16572" w:rsidP="005768DD">
            <w:pPr>
              <w:pStyle w:val="Prrafodelista"/>
              <w:numPr>
                <w:ilvl w:val="1"/>
                <w:numId w:val="11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793F95">
              <w:rPr>
                <w:rFonts w:ascii="Arial" w:hAnsi="Arial" w:cs="Arial"/>
                <w:sz w:val="20"/>
                <w:szCs w:val="18"/>
                <w:lang w:val="es-ES"/>
              </w:rPr>
              <w:t xml:space="preserve">Describe </w:t>
            </w:r>
            <w:r w:rsidRPr="00793F95">
              <w:rPr>
                <w:rFonts w:ascii="Arial" w:eastAsia="Calibri" w:hAnsi="Arial" w:cs="Arial"/>
                <w:sz w:val="20"/>
                <w:lang w:val="es-ES" w:eastAsia="es-ES"/>
              </w:rPr>
              <w:t>las prendas de la vestimenta, reconoce las herramientas y equipos para la cosecha y describe los procedimientos de desinfección de las manos, empleando agua y cloro, de acuerdo con las buenas practicas</w:t>
            </w:r>
            <w:r w:rsidR="004B6E74" w:rsidRPr="00793F95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2CF3E88C" w14:textId="77777777" w:rsidR="002374CA" w:rsidRDefault="002374CA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42D1415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0683F92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A5BAAFD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9BB9BED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D59C225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779C043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4D1945F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735C5AC" w14:textId="77777777" w:rsidR="005A62EB" w:rsidRDefault="005A62E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0B2A864" w14:textId="4F0ED88D" w:rsidR="005A62EB" w:rsidRPr="002B1E14" w:rsidRDefault="005A62EB" w:rsidP="002B1E14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7E891C61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2B521457" w14:textId="2DA2991C" w:rsidR="004B6E74" w:rsidRDefault="00F37884" w:rsidP="005768DD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Describe 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las prendas de la vestimenta respectiva, de acuerdo con </w:t>
            </w:r>
            <w:r w:rsidR="003C60B4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los protocolos de calidad (Ej. 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polo, pantalón, gorra, mandil, toca, zapatillas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).</w:t>
            </w:r>
          </w:p>
          <w:p w14:paraId="18578BBA" w14:textId="77777777" w:rsidR="00B918A2" w:rsidRPr="000C4903" w:rsidRDefault="00B918A2" w:rsidP="009B7BB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4B03A33B" w14:textId="175E6610" w:rsidR="00F37884" w:rsidRPr="00793F95" w:rsidRDefault="00F37884" w:rsidP="005768DD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793F95">
              <w:rPr>
                <w:rFonts w:ascii="Arial" w:hAnsi="Arial" w:cs="Arial"/>
                <w:sz w:val="20"/>
                <w:szCs w:val="18"/>
                <w:lang w:eastAsia="es-ES"/>
              </w:rPr>
              <w:t xml:space="preserve">Reconoce </w:t>
            </w:r>
            <w:r w:rsidRPr="00793F95">
              <w:rPr>
                <w:rFonts w:ascii="Arial" w:eastAsia="Calibri" w:hAnsi="Arial" w:cs="Arial"/>
                <w:sz w:val="20"/>
                <w:lang w:val="es-ES" w:eastAsia="es-ES"/>
              </w:rPr>
              <w:t>las herramien</w:t>
            </w:r>
            <w:r w:rsidR="007F51EC">
              <w:rPr>
                <w:rFonts w:ascii="Arial" w:eastAsia="Calibri" w:hAnsi="Arial" w:cs="Arial"/>
                <w:sz w:val="20"/>
                <w:lang w:val="es-ES" w:eastAsia="es-ES"/>
              </w:rPr>
              <w:t>tas y equipos para la cosecha por</w:t>
            </w:r>
            <w:r w:rsidRPr="00793F95">
              <w:rPr>
                <w:rFonts w:ascii="Arial" w:eastAsia="Calibri" w:hAnsi="Arial" w:cs="Arial"/>
                <w:sz w:val="20"/>
                <w:lang w:val="es-ES" w:eastAsia="es-ES"/>
              </w:rPr>
              <w:t xml:space="preserve"> utilizar de </w:t>
            </w:r>
            <w:r w:rsidR="000B2FDC">
              <w:rPr>
                <w:rFonts w:ascii="Arial" w:eastAsia="Calibri" w:hAnsi="Arial" w:cs="Arial"/>
                <w:sz w:val="20"/>
                <w:lang w:val="es-ES" w:eastAsia="es-ES"/>
              </w:rPr>
              <w:t>acuerdo con los protocolos (Ej.</w:t>
            </w:r>
            <w:r w:rsidRPr="00793F95">
              <w:rPr>
                <w:rFonts w:ascii="Arial" w:eastAsia="Calibri" w:hAnsi="Arial" w:cs="Arial"/>
                <w:sz w:val="20"/>
                <w:lang w:val="es-ES" w:eastAsia="es-ES"/>
              </w:rPr>
              <w:t xml:space="preserve"> medida patrón, cuchillo o chaveta (espárrago blanco), sierra (verde), piedra de afilar o lima/esmeril, canguro o capacho, trapo, correa).</w:t>
            </w:r>
          </w:p>
          <w:p w14:paraId="629EE20F" w14:textId="77777777" w:rsidR="00F37884" w:rsidRPr="00F37884" w:rsidRDefault="00F37884" w:rsidP="00F37884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7CE2483C" w14:textId="0F4D59C4" w:rsidR="00F37884" w:rsidRPr="00F37884" w:rsidRDefault="00F37884" w:rsidP="005768DD">
            <w:pPr>
              <w:pStyle w:val="Prrafodelista"/>
              <w:numPr>
                <w:ilvl w:val="2"/>
                <w:numId w:val="11"/>
              </w:numPr>
              <w:ind w:left="720"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Describe los procedimientos de desinfección de la sierra (verde) o chaveta (blanco) y de las manos, empl</w:t>
            </w:r>
            <w:r w:rsidR="002B1E14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eando agua y cloro, de acuerdo con</w:t>
            </w:r>
            <w:r w:rsidRPr="00DD416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las buenas prácticas y protocolos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00F2C30C" w14:textId="31314A7E" w:rsidR="007C06F7" w:rsidRPr="00F37884" w:rsidRDefault="007C06F7" w:rsidP="00F37884">
            <w:pPr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</w:tc>
      </w:tr>
      <w:tr w:rsidR="004B6E74" w14:paraId="3C4181F6" w14:textId="77777777" w:rsidTr="00AE43A9">
        <w:trPr>
          <w:jc w:val="center"/>
        </w:trPr>
        <w:tc>
          <w:tcPr>
            <w:tcW w:w="3964" w:type="dxa"/>
          </w:tcPr>
          <w:p w14:paraId="6BAB1C69" w14:textId="3835556B" w:rsidR="002374CA" w:rsidRDefault="002374CA" w:rsidP="009B7BBC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13A01311" w14:textId="1B341813" w:rsidR="00D951EB" w:rsidRPr="005A62EB" w:rsidRDefault="005A62EB" w:rsidP="005768DD">
            <w:pPr>
              <w:pStyle w:val="Prrafodelista"/>
              <w:numPr>
                <w:ilvl w:val="1"/>
                <w:numId w:val="16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Reconoce</w:t>
            </w:r>
            <w:r w:rsidRPr="009C279B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 ubicación en el surco y campo, explica el corte del turión, según las medidas del patrón</w:t>
            </w:r>
            <w:r w:rsidR="00A977AE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31F59772" w14:textId="77777777" w:rsidR="00D951EB" w:rsidRPr="00BE220C" w:rsidRDefault="00D951E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232BFD2F" w14:textId="4FC6AB22" w:rsidR="00EE25D2" w:rsidRPr="00BE220C" w:rsidRDefault="00EE25D2" w:rsidP="009B7BBC">
            <w:pPr>
              <w:jc w:val="both"/>
              <w:rPr>
                <w:rFonts w:ascii="Arial" w:hAnsi="Arial" w:cs="Arial"/>
                <w:color w:val="auto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7D107C70" w14:textId="77777777" w:rsidR="00E14FFB" w:rsidRPr="007C06F7" w:rsidRDefault="00E14FFB" w:rsidP="007C06F7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323200" w14:textId="2D15F4C0" w:rsidR="004B6E74" w:rsidRPr="00D904D7" w:rsidRDefault="00D904D7" w:rsidP="00D904D7">
            <w:pPr>
              <w:ind w:left="720" w:hanging="720"/>
              <w:contextualSpacing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2.1.1 </w:t>
            </w:r>
            <w:r w:rsidR="00A977AE" w:rsidRPr="00D904D7">
              <w:rPr>
                <w:rFonts w:ascii="Arial" w:hAnsi="Arial" w:cs="Arial"/>
                <w:sz w:val="20"/>
                <w:szCs w:val="18"/>
                <w:lang w:val="es-ES"/>
              </w:rPr>
              <w:t xml:space="preserve">Reconoce </w:t>
            </w:r>
            <w:r w:rsidR="00A977AE" w:rsidRPr="00D904D7">
              <w:rPr>
                <w:rFonts w:ascii="Arial" w:hAnsi="Arial" w:cs="Arial"/>
                <w:sz w:val="20"/>
                <w:lang w:val="es-ES" w:eastAsia="es-ES"/>
              </w:rPr>
              <w:t>l</w:t>
            </w:r>
            <w:r>
              <w:rPr>
                <w:rFonts w:ascii="Arial" w:hAnsi="Arial" w:cs="Arial"/>
                <w:sz w:val="20"/>
                <w:lang w:val="es-ES" w:eastAsia="es-ES"/>
              </w:rPr>
              <w:t>a ubicación en el surco y campo</w:t>
            </w:r>
            <w:r w:rsidR="00D42EE4">
              <w:rPr>
                <w:rFonts w:ascii="Arial" w:hAnsi="Arial" w:cs="Arial"/>
                <w:sz w:val="20"/>
                <w:lang w:val="es-ES" w:eastAsia="es-ES"/>
              </w:rPr>
              <w:t xml:space="preserve"> </w:t>
            </w:r>
            <w:r w:rsidR="00A977AE" w:rsidRPr="00D904D7">
              <w:rPr>
                <w:rFonts w:ascii="Arial" w:hAnsi="Arial" w:cs="Arial"/>
                <w:sz w:val="20"/>
                <w:lang w:val="es-ES" w:eastAsia="es-ES"/>
              </w:rPr>
              <w:t>correspondiente para realizar las tareas correspondientes</w:t>
            </w:r>
            <w:r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  <w:p w14:paraId="063C41BD" w14:textId="77777777" w:rsidR="00B918A2" w:rsidRPr="00C85684" w:rsidRDefault="00B918A2" w:rsidP="009B7BBC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000202F" w14:textId="77777777" w:rsidR="007C06F7" w:rsidRDefault="007C06F7" w:rsidP="007C06F7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ABFC85C" w14:textId="12012769" w:rsidR="00DC54FC" w:rsidRPr="00D904D7" w:rsidRDefault="00A977AE" w:rsidP="005768DD">
            <w:pPr>
              <w:pStyle w:val="Prrafodelista"/>
              <w:numPr>
                <w:ilvl w:val="2"/>
                <w:numId w:val="24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D904D7">
              <w:rPr>
                <w:rFonts w:ascii="Arial" w:hAnsi="Arial" w:cs="Arial"/>
                <w:sz w:val="20"/>
                <w:szCs w:val="18"/>
                <w:lang w:val="es-ES"/>
              </w:rPr>
              <w:t xml:space="preserve">Explica </w:t>
            </w:r>
            <w:r w:rsidRPr="00D904D7">
              <w:rPr>
                <w:rFonts w:ascii="Arial" w:eastAsia="Calibri" w:hAnsi="Arial" w:cs="Arial"/>
                <w:sz w:val="20"/>
                <w:lang w:val="es-ES" w:eastAsia="es-ES"/>
              </w:rPr>
              <w:t>el corte del turión, según las medidas del patrón establecidas</w:t>
            </w:r>
            <w:r w:rsidR="00DC54FC" w:rsidRPr="00D904D7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699CB7BB" w14:textId="55D721A2" w:rsidR="00DC54FC" w:rsidRPr="007C06F7" w:rsidRDefault="00DC54FC" w:rsidP="007C06F7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2258A1F" w14:textId="77777777" w:rsidTr="00AE43A9">
        <w:trPr>
          <w:jc w:val="center"/>
        </w:trPr>
        <w:tc>
          <w:tcPr>
            <w:tcW w:w="3964" w:type="dxa"/>
          </w:tcPr>
          <w:p w14:paraId="42873392" w14:textId="2043C62C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DFCA857" w14:textId="02648910" w:rsidR="00D951EB" w:rsidRPr="00BE220C" w:rsidRDefault="00D904D7" w:rsidP="005768DD">
            <w:pPr>
              <w:pStyle w:val="Prrafodelista"/>
              <w:numPr>
                <w:ilvl w:val="1"/>
                <w:numId w:val="13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Describe </w:t>
            </w:r>
            <w:r w:rsidRPr="009C279B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el cuidado sobre el daño de los brotes que no tienen el tamaño especificado y los riesgos de perforar la cinta de riego al cortar el turión y conoce el procedimiento si ocurre el incidente</w:t>
            </w:r>
            <w:r w:rsidR="00CF417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45243445" w14:textId="77777777" w:rsidR="00CA307B" w:rsidRPr="00BE220C" w:rsidRDefault="00CA307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103" w:type="dxa"/>
          </w:tcPr>
          <w:p w14:paraId="7C82D736" w14:textId="77777777" w:rsidR="00E14FFB" w:rsidRPr="00BE220C" w:rsidRDefault="00E14FFB" w:rsidP="009B7BBC">
            <w:pPr>
              <w:pStyle w:val="Textoindependiente2"/>
              <w:ind w:left="36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6024C758" w14:textId="4034292B" w:rsidR="004A5630" w:rsidRDefault="00D904D7" w:rsidP="005768DD">
            <w:pPr>
              <w:pStyle w:val="Textoindependiente2"/>
              <w:numPr>
                <w:ilvl w:val="2"/>
                <w:numId w:val="13"/>
              </w:numPr>
              <w:jc w:val="both"/>
              <w:rPr>
                <w:rFonts w:cs="Arial"/>
                <w:sz w:val="20"/>
                <w:szCs w:val="18"/>
                <w:lang w:val="es-ES"/>
              </w:rPr>
            </w:pPr>
            <w:r>
              <w:rPr>
                <w:rFonts w:cs="Arial"/>
                <w:sz w:val="20"/>
                <w:szCs w:val="18"/>
                <w:lang w:val="es-ES"/>
              </w:rPr>
              <w:t>Describe</w:t>
            </w:r>
            <w:r w:rsidRPr="000C2DD1">
              <w:rPr>
                <w:rFonts w:eastAsia="Calibri" w:cs="Arial"/>
                <w:sz w:val="20"/>
                <w:lang w:val="es-ES"/>
              </w:rPr>
              <w:t xml:space="preserve"> el cuidado sobre el daño de los brotes que no tienen el tamaño especificado, y de no pisar la corona, de acuerdo </w:t>
            </w:r>
            <w:r w:rsidR="000E11EF">
              <w:rPr>
                <w:rFonts w:eastAsia="Calibri" w:cs="Arial"/>
                <w:sz w:val="20"/>
                <w:lang w:val="es-ES"/>
              </w:rPr>
              <w:t xml:space="preserve">con </w:t>
            </w:r>
            <w:r w:rsidRPr="000C2DD1">
              <w:rPr>
                <w:rFonts w:eastAsia="Calibri" w:cs="Arial"/>
                <w:sz w:val="20"/>
                <w:lang w:val="es-ES"/>
              </w:rPr>
              <w:t>control de calidad e indicaciones del protocolo</w:t>
            </w:r>
            <w:r>
              <w:rPr>
                <w:rFonts w:eastAsia="Calibri" w:cs="Arial"/>
                <w:sz w:val="20"/>
                <w:lang w:val="es-ES"/>
              </w:rPr>
              <w:t>.</w:t>
            </w:r>
          </w:p>
          <w:p w14:paraId="50B295CC" w14:textId="77777777" w:rsidR="00B918A2" w:rsidRDefault="00B918A2" w:rsidP="009B7BBC">
            <w:pPr>
              <w:pStyle w:val="Textoindependiente2"/>
              <w:ind w:left="720"/>
              <w:jc w:val="both"/>
              <w:rPr>
                <w:rFonts w:cs="Arial"/>
                <w:sz w:val="20"/>
                <w:szCs w:val="18"/>
                <w:lang w:val="es-ES"/>
              </w:rPr>
            </w:pPr>
          </w:p>
          <w:p w14:paraId="032908A1" w14:textId="0B5B4C3C" w:rsidR="00C100C9" w:rsidRPr="007C06F7" w:rsidRDefault="007D77D6" w:rsidP="005768DD">
            <w:pPr>
              <w:pStyle w:val="Prrafodelista"/>
              <w:numPr>
                <w:ilvl w:val="2"/>
                <w:numId w:val="13"/>
              </w:numPr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Describe </w:t>
            </w:r>
            <w:r w:rsidRPr="000C2DD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los riesgos de perforar la cinta de riego o manguera de riego (</w:t>
            </w:r>
            <w:r w:rsidR="001B0B29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en el </w:t>
            </w:r>
            <w:r w:rsidRPr="000C2DD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caso de espárrago verde) al cortar el turión, para evitar bajas de presión de riego o aniegos del terreno, y conoce el procedim</w:t>
            </w:r>
            <w:r w:rsidR="001B0B29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iento si ocurre el incidente. (e</w:t>
            </w:r>
            <w:r w:rsidRPr="000C2DD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n el caso del turión blanco no hay cinta de riego, se la retira tiempo antes de la cosecha, para que no esté hidratado</w:t>
            </w:r>
            <w:r w:rsidR="004A5630" w:rsidRPr="00BE220C">
              <w:rPr>
                <w:rFonts w:ascii="Arial" w:hAnsi="Arial" w:cs="Arial"/>
                <w:sz w:val="20"/>
                <w:szCs w:val="18"/>
                <w:lang w:val="es-ES"/>
              </w:rPr>
              <w:t>.</w:t>
            </w:r>
          </w:p>
          <w:p w14:paraId="18F60B8B" w14:textId="3AAC5409" w:rsidR="0059724D" w:rsidRPr="0059724D" w:rsidRDefault="0059724D" w:rsidP="007D77D6">
            <w:pPr>
              <w:pStyle w:val="Prrafodelista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303DBF99" w14:textId="77777777" w:rsidTr="00AE43A9">
        <w:trPr>
          <w:jc w:val="center"/>
        </w:trPr>
        <w:tc>
          <w:tcPr>
            <w:tcW w:w="3964" w:type="dxa"/>
          </w:tcPr>
          <w:p w14:paraId="57D232BE" w14:textId="77777777" w:rsidR="00E14FFB" w:rsidRPr="00BE220C" w:rsidRDefault="00E14FF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81B8EFB" w14:textId="7A8FCEF4" w:rsidR="00CA307B" w:rsidRPr="002E33F2" w:rsidRDefault="0011291D" w:rsidP="005768DD">
            <w:pPr>
              <w:pStyle w:val="Prrafodelista"/>
              <w:numPr>
                <w:ilvl w:val="1"/>
                <w:numId w:val="12"/>
              </w:numPr>
              <w:ind w:left="357" w:hanging="357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2E33F2">
              <w:rPr>
                <w:rFonts w:ascii="Arial" w:hAnsi="Arial" w:cs="Arial"/>
                <w:sz w:val="20"/>
                <w:szCs w:val="18"/>
                <w:lang w:val="es-ES"/>
              </w:rPr>
              <w:t>Explica</w:t>
            </w:r>
            <w:r w:rsidRPr="002E33F2">
              <w:rPr>
                <w:rFonts w:ascii="Arial" w:eastAsia="Calibri" w:hAnsi="Arial" w:cs="Arial"/>
                <w:sz w:val="20"/>
                <w:lang w:val="es-ES" w:eastAsia="es-ES"/>
              </w:rPr>
              <w:t xml:space="preserve"> los criterios para separar los turiones no aptos para la cosecha: doblados, dañados por el cuchillo, rajados, etc. y la eliminación cortándolos en partes pequeñas, demuestra el procedimiento de afilado del cuchillo ubicándose fuera del área de cosecha y el procedimiento de desinfección del cuchillo y de manos, según control de calidad.</w:t>
            </w:r>
          </w:p>
        </w:tc>
        <w:tc>
          <w:tcPr>
            <w:tcW w:w="5103" w:type="dxa"/>
          </w:tcPr>
          <w:p w14:paraId="09995211" w14:textId="77777777" w:rsidR="0059724D" w:rsidRPr="0059724D" w:rsidRDefault="0059724D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3C18B1CE" w14:textId="2DD683FE" w:rsidR="000B2332" w:rsidRPr="000B2332" w:rsidRDefault="007B45B3" w:rsidP="005768DD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Explica los </w:t>
            </w:r>
            <w:r w:rsidRPr="000C2DD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criterios para separar los turiones no aptos para la cosecha: doblados, dañados por el cuchillo, rajados, etc., así como el procedimiento para su eliminación cortándolos en partes pequeñas, según establecidos consideran</w:t>
            </w:r>
            <w:r w:rsidR="008216E5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do las condiciones del campo. (s</w:t>
            </w:r>
            <w:r w:rsidRPr="000C2DD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 descarta todo aquello que no cumple el pedido de producción y control de calidad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6CC5396B" w14:textId="77777777" w:rsidR="000B2332" w:rsidRDefault="000B2332" w:rsidP="009B7BBC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  <w:p w14:paraId="2AACFCD6" w14:textId="1A1235DC" w:rsidR="008D6EDF" w:rsidRPr="007B45B3" w:rsidRDefault="007B45B3" w:rsidP="005768DD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0C2DD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Demuestra el procedimiento de afilado del cuchillo o chaveta, cuidando de ubicarse fuera del área de cosecha, para  evitar la contaminación de los turiones, según control de calidad e indicaciones técnicas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0492473C" w14:textId="77777777" w:rsidR="007B45B3" w:rsidRPr="007B45B3" w:rsidRDefault="007B45B3" w:rsidP="007B45B3">
            <w:pPr>
              <w:pStyle w:val="Prrafodelista"/>
              <w:rPr>
                <w:rFonts w:ascii="Arial" w:hAnsi="Arial" w:cs="Arial"/>
                <w:sz w:val="20"/>
                <w:lang w:eastAsia="es-ES"/>
              </w:rPr>
            </w:pPr>
          </w:p>
          <w:p w14:paraId="47A8F311" w14:textId="4280CCCB" w:rsidR="007B45B3" w:rsidRPr="008D6EDF" w:rsidRDefault="007B45B3" w:rsidP="005768DD">
            <w:pPr>
              <w:pStyle w:val="Prrafodelista"/>
              <w:numPr>
                <w:ilvl w:val="2"/>
                <w:numId w:val="12"/>
              </w:numPr>
              <w:ind w:left="702" w:hanging="702"/>
              <w:jc w:val="both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 xml:space="preserve">Demuestra </w:t>
            </w:r>
            <w:r w:rsidRPr="000C2DD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el procedimiento de desinfección del cuchillo de corte y manos empleando agua y cloro, al término de la primera cosecha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7449047A" w14:textId="77777777" w:rsidR="004A5630" w:rsidRPr="00062983" w:rsidRDefault="004A5630" w:rsidP="009B7BBC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CA307B" w14:paraId="1E6A9C3A" w14:textId="77777777" w:rsidTr="00AE43A9">
        <w:trPr>
          <w:jc w:val="center"/>
        </w:trPr>
        <w:tc>
          <w:tcPr>
            <w:tcW w:w="3964" w:type="dxa"/>
          </w:tcPr>
          <w:p w14:paraId="5D80D737" w14:textId="390B5AA4" w:rsidR="000B2332" w:rsidRDefault="000B2332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56B53B0" w14:textId="1AFEE25E" w:rsidR="00CA307B" w:rsidRPr="00E8338F" w:rsidRDefault="00E8338F" w:rsidP="00E8338F">
            <w:pPr>
              <w:ind w:left="357" w:hanging="357"/>
              <w:contextualSpacing/>
              <w:jc w:val="both"/>
              <w:rPr>
                <w:rFonts w:ascii="Arial" w:hAnsi="Arial" w:cs="Arial"/>
                <w:sz w:val="20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18"/>
                <w:lang w:eastAsia="es-ES"/>
              </w:rPr>
              <w:t xml:space="preserve">3.1 </w:t>
            </w:r>
            <w:r w:rsidR="00F94C94" w:rsidRPr="00E8338F">
              <w:rPr>
                <w:rFonts w:ascii="Arial" w:hAnsi="Arial" w:cs="Arial"/>
                <w:sz w:val="20"/>
                <w:szCs w:val="18"/>
                <w:lang w:eastAsia="es-ES"/>
              </w:rPr>
              <w:t>Clasifica</w:t>
            </w:r>
            <w:r w:rsidR="00F94C94" w:rsidRPr="00E8338F">
              <w:rPr>
                <w:rFonts w:ascii="Arial" w:hAnsi="Arial" w:cs="Arial"/>
                <w:sz w:val="20"/>
                <w:lang w:val="es-ES" w:eastAsia="es-ES"/>
              </w:rPr>
              <w:t xml:space="preserve"> la colocación de espárragos, según color o canastilla, en el canguro –espárrago verde- o canastilla –espárrago blanco-, demuestra la descarga adecuada de acuerdo con el ritmo de trabajo, y la limpieza del  canguro </w:t>
            </w:r>
            <w:r w:rsidR="00FE54C0">
              <w:rPr>
                <w:rFonts w:ascii="Arial" w:hAnsi="Arial" w:cs="Arial"/>
                <w:sz w:val="20"/>
                <w:lang w:val="es-ES" w:eastAsia="es-ES"/>
              </w:rPr>
              <w:t>empleando una franela o trapo –</w:t>
            </w:r>
            <w:r w:rsidR="00F94C94" w:rsidRPr="00E8338F">
              <w:rPr>
                <w:rFonts w:ascii="Arial" w:hAnsi="Arial" w:cs="Arial"/>
                <w:sz w:val="20"/>
                <w:lang w:val="es-ES" w:eastAsia="es-ES"/>
              </w:rPr>
              <w:t>espárrago</w:t>
            </w:r>
            <w:r w:rsidR="00FE54C0">
              <w:rPr>
                <w:rFonts w:ascii="Arial" w:hAnsi="Arial" w:cs="Arial"/>
                <w:sz w:val="20"/>
                <w:lang w:val="es-ES" w:eastAsia="es-ES"/>
              </w:rPr>
              <w:t xml:space="preserve"> verde- o esponja y agua desinfectada -</w:t>
            </w:r>
            <w:r w:rsidR="00F94C94" w:rsidRPr="00E8338F">
              <w:rPr>
                <w:rFonts w:ascii="Arial" w:hAnsi="Arial" w:cs="Arial"/>
                <w:sz w:val="20"/>
                <w:lang w:val="es-ES" w:eastAsia="es-ES"/>
              </w:rPr>
              <w:t>espárrago blanco- para evitar la contaminación de los turiones, según protocolo de calidad.</w:t>
            </w:r>
          </w:p>
          <w:p w14:paraId="34557288" w14:textId="3207EF12" w:rsidR="00BE220C" w:rsidRPr="00BE220C" w:rsidRDefault="00BE220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  <w:tc>
          <w:tcPr>
            <w:tcW w:w="5103" w:type="dxa"/>
          </w:tcPr>
          <w:p w14:paraId="3D0C2444" w14:textId="77777777" w:rsidR="00BE220C" w:rsidRPr="00BE220C" w:rsidRDefault="00BE220C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7979DD4" w14:textId="7526304F" w:rsidR="00E14FFB" w:rsidRPr="00E8338F" w:rsidRDefault="005A2EDB" w:rsidP="005768DD">
            <w:pPr>
              <w:pStyle w:val="Prrafodelista"/>
              <w:numPr>
                <w:ilvl w:val="2"/>
                <w:numId w:val="25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E8338F">
              <w:rPr>
                <w:rFonts w:ascii="Arial" w:hAnsi="Arial" w:cs="Arial"/>
                <w:sz w:val="20"/>
                <w:szCs w:val="18"/>
                <w:lang w:eastAsia="es-ES"/>
              </w:rPr>
              <w:t>Clasifica la colocación</w:t>
            </w:r>
            <w:r w:rsidRPr="00E8338F">
              <w:rPr>
                <w:rFonts w:ascii="Arial" w:eastAsia="Calibri" w:hAnsi="Arial" w:cs="Arial"/>
                <w:sz w:val="20"/>
                <w:lang w:val="es-ES" w:eastAsia="es-ES"/>
              </w:rPr>
              <w:t xml:space="preserve"> de espárragos en el canguro</w:t>
            </w:r>
            <w:r w:rsidR="00687457">
              <w:rPr>
                <w:rFonts w:ascii="Arial" w:eastAsia="Calibri" w:hAnsi="Arial" w:cs="Arial"/>
                <w:sz w:val="20"/>
                <w:lang w:val="es-ES" w:eastAsia="es-ES"/>
              </w:rPr>
              <w:t>,</w:t>
            </w:r>
            <w:r w:rsidRPr="00E8338F">
              <w:rPr>
                <w:rFonts w:ascii="Arial" w:eastAsia="Calibri" w:hAnsi="Arial" w:cs="Arial"/>
                <w:sz w:val="20"/>
                <w:lang w:val="es-ES" w:eastAsia="es-ES"/>
              </w:rPr>
              <w:t xml:space="preserve"> según el color (caso de espárrago verde) o canastilla (en el caso del espárrago blanco depende del aporque) de acuerdo con normas de control de calidad y las especificaciones técnicas. En caso del turión blanco: Escarba unos 10-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E8338F">
                <w:rPr>
                  <w:rFonts w:ascii="Arial" w:eastAsia="Calibri" w:hAnsi="Arial" w:cs="Arial"/>
                  <w:sz w:val="20"/>
                  <w:lang w:val="es-ES" w:eastAsia="es-ES"/>
                </w:rPr>
                <w:t>15 cm</w:t>
              </w:r>
            </w:smartTag>
            <w:r w:rsidRPr="00E8338F">
              <w:rPr>
                <w:rFonts w:ascii="Arial" w:eastAsia="Calibri" w:hAnsi="Arial" w:cs="Arial"/>
                <w:sz w:val="20"/>
                <w:lang w:val="es-ES" w:eastAsia="es-ES"/>
              </w:rPr>
              <w:t>., corta el turión según medida, cubre y plancha con la “tabla” o similar, de ser necesario, según técnicas de corte de espárrago blanco, control de calidad y las especificaciones técnicas. El escarbado (profundidad depende de la política de la empresa y de las condiciones del campo) toma en consideración la altura del aporque.</w:t>
            </w:r>
          </w:p>
          <w:p w14:paraId="5D4AC7A4" w14:textId="77777777" w:rsidR="0059724D" w:rsidRDefault="0059724D" w:rsidP="009B7BBC">
            <w:pPr>
              <w:pStyle w:val="Prrafodelista"/>
              <w:rPr>
                <w:rFonts w:ascii="Arial" w:hAnsi="Arial" w:cs="Arial"/>
                <w:sz w:val="20"/>
                <w:szCs w:val="18"/>
                <w:lang w:eastAsia="es-ES"/>
              </w:rPr>
            </w:pPr>
          </w:p>
          <w:p w14:paraId="1E8EACA7" w14:textId="4CD3B16C" w:rsidR="00E14FFB" w:rsidRPr="00034C59" w:rsidRDefault="00034C59" w:rsidP="005768DD">
            <w:pPr>
              <w:pStyle w:val="Prrafodelista"/>
              <w:numPr>
                <w:ilvl w:val="2"/>
                <w:numId w:val="25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Demuestra 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descarga adecuada del c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anguro en la jaba, de acuerdo con el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ritmo de t</w:t>
            </w:r>
            <w:r w:rsidR="000C4800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rabajo y así como los aspectos por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coordinar con el </w:t>
            </w:r>
            <w:proofErr w:type="spellStart"/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jabero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3C8A2232" w14:textId="77777777" w:rsidR="00034C59" w:rsidRDefault="00034C59" w:rsidP="00034C5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72E9FF4" w14:textId="77777777" w:rsidR="007C06F7" w:rsidRPr="00034C59" w:rsidRDefault="007C06F7" w:rsidP="00034C59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02BB53D9" w14:textId="77777777" w:rsidR="007C06F7" w:rsidRDefault="007C06F7" w:rsidP="007C06F7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90993FA" w14:textId="409BFF28" w:rsidR="005A2EDB" w:rsidRPr="0078015D" w:rsidRDefault="00034C59" w:rsidP="005768DD">
            <w:pPr>
              <w:pStyle w:val="Prrafodelista"/>
              <w:numPr>
                <w:ilvl w:val="2"/>
                <w:numId w:val="25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Demuestra 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 limpieza del canguro luego de cada descarga, empleando una franela o trapo industrial (espárrago verde); o sacudiendo el canguro luego de cada descarga o emplea esponja y agua desinfectada (espárrago blanco) para evitar la contaminación de los turiones, según protocolo de calidad</w:t>
            </w:r>
            <w:r w:rsidR="0078015D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4D17A039" w14:textId="77777777" w:rsidR="005A2EDB" w:rsidRPr="005A2EDB" w:rsidRDefault="005A2EDB" w:rsidP="005A2EDB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5A2EDB" w14:paraId="1AE0FC42" w14:textId="77777777" w:rsidTr="00AE43A9">
        <w:trPr>
          <w:jc w:val="center"/>
        </w:trPr>
        <w:tc>
          <w:tcPr>
            <w:tcW w:w="3964" w:type="dxa"/>
          </w:tcPr>
          <w:p w14:paraId="59C06BCD" w14:textId="77777777" w:rsidR="005A2EDB" w:rsidRDefault="005A2ED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6A4B0E99" w14:textId="6E86DD28" w:rsidR="00E8338F" w:rsidRDefault="00E8338F" w:rsidP="00E8338F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  <w:t>3.2 Describe</w:t>
            </w:r>
            <w:r w:rsidRPr="009774A5">
              <w:rPr>
                <w:rFonts w:ascii="Arial" w:hAnsi="Arial" w:cs="Arial"/>
                <w:sz w:val="20"/>
                <w:lang w:val="es-ES" w:eastAsia="es-ES"/>
              </w:rPr>
              <w:t xml:space="preserve"> las tareas de repaso de la cosecha y la información que debe entregar sobre su producción al </w:t>
            </w:r>
            <w:proofErr w:type="spellStart"/>
            <w:r w:rsidRPr="009774A5">
              <w:rPr>
                <w:rFonts w:ascii="Arial" w:hAnsi="Arial" w:cs="Arial"/>
                <w:sz w:val="20"/>
                <w:lang w:val="es-ES" w:eastAsia="es-ES"/>
              </w:rPr>
              <w:t>jabero</w:t>
            </w:r>
            <w:proofErr w:type="spellEnd"/>
            <w:r w:rsidRPr="009774A5">
              <w:rPr>
                <w:rFonts w:ascii="Arial" w:hAnsi="Arial" w:cs="Arial"/>
                <w:sz w:val="20"/>
                <w:lang w:val="es-ES" w:eastAsia="es-ES"/>
              </w:rPr>
              <w:t xml:space="preserve"> y los procedimientos de verificación para que no queden desperdicios en el campo</w:t>
            </w:r>
            <w:r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</w:tc>
        <w:tc>
          <w:tcPr>
            <w:tcW w:w="5103" w:type="dxa"/>
          </w:tcPr>
          <w:p w14:paraId="2C0B1D1F" w14:textId="77777777" w:rsidR="005A2EDB" w:rsidRDefault="005A2EDB" w:rsidP="009B7BBC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7D0503E9" w14:textId="1255F4A3" w:rsidR="00E8338F" w:rsidRPr="00E8338F" w:rsidRDefault="00E8338F" w:rsidP="005768DD">
            <w:pPr>
              <w:pStyle w:val="Prrafodelista"/>
              <w:numPr>
                <w:ilvl w:val="2"/>
                <w:numId w:val="26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Describe 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las tareas de repaso de la cosecha (considerando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55641">
                <w:rPr>
                  <w:rFonts w:ascii="Arial" w:eastAsia="Calibri" w:hAnsi="Arial" w:cs="Arial"/>
                  <w:sz w:val="20"/>
                  <w:szCs w:val="20"/>
                  <w:lang w:val="es-ES" w:eastAsia="es-ES"/>
                </w:rPr>
                <w:t>20 cm</w:t>
              </w:r>
            </w:smartTag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.)  para recoger turiones de calidad óptima, según tiempo disponible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y las especificaciones técnicas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 control de calidad y condiciones climáticas</w:t>
            </w:r>
            <w:r w:rsidRPr="00E8338F">
              <w:rPr>
                <w:rFonts w:ascii="Arial" w:eastAsia="Calibri" w:hAnsi="Arial" w:cs="Arial"/>
                <w:sz w:val="20"/>
                <w:lang w:val="es-ES" w:eastAsia="es-ES"/>
              </w:rPr>
              <w:t>.</w:t>
            </w:r>
          </w:p>
          <w:p w14:paraId="4473FC87" w14:textId="77777777" w:rsidR="00E8338F" w:rsidRPr="00034C59" w:rsidRDefault="00E8338F" w:rsidP="00E8338F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30AB9CB0" w14:textId="318EE9A8" w:rsidR="00E8338F" w:rsidRPr="007366E7" w:rsidRDefault="007366E7" w:rsidP="005768DD">
            <w:pPr>
              <w:pStyle w:val="Prrafodelista"/>
              <w:numPr>
                <w:ilvl w:val="2"/>
                <w:numId w:val="2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Describe 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la información que debe entregar sobre su producción al </w:t>
            </w:r>
            <w:proofErr w:type="spellStart"/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jabero</w:t>
            </w:r>
            <w:proofErr w:type="spellEnd"/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o </w:t>
            </w:r>
            <w:proofErr w:type="spellStart"/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tareador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5DF621F6" w14:textId="77777777" w:rsidR="007366E7" w:rsidRPr="007366E7" w:rsidRDefault="007366E7" w:rsidP="007366E7">
            <w:pPr>
              <w:pStyle w:val="Prrafodelista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5D0DDC5F" w14:textId="1350E5BA" w:rsidR="005A2EDB" w:rsidRPr="002E33F2" w:rsidRDefault="007366E7" w:rsidP="005768DD">
            <w:pPr>
              <w:pStyle w:val="Prrafodelista"/>
              <w:numPr>
                <w:ilvl w:val="2"/>
                <w:numId w:val="26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>Describe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los procedimientos de verificación para que no queden despe</w:t>
            </w:r>
            <w:r w:rsidR="00F4780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rdicios en el campo, así como el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recojo</w:t>
            </w:r>
            <w:r w:rsidR="00F47806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según indicaciones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5C7BF7DF" w14:textId="77777777" w:rsidR="005A2EDB" w:rsidRPr="007C06F7" w:rsidRDefault="005A2EDB" w:rsidP="007C06F7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5A2EDB" w14:paraId="4867B0A5" w14:textId="77777777" w:rsidTr="00AE43A9">
        <w:trPr>
          <w:jc w:val="center"/>
        </w:trPr>
        <w:tc>
          <w:tcPr>
            <w:tcW w:w="3964" w:type="dxa"/>
          </w:tcPr>
          <w:p w14:paraId="7610E871" w14:textId="77777777" w:rsidR="005A2EDB" w:rsidRDefault="005A2ED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4522E4EC" w14:textId="1EE9D453" w:rsidR="002E33F2" w:rsidRDefault="002E33F2" w:rsidP="002E33F2">
            <w:pPr>
              <w:ind w:left="357" w:hanging="357"/>
              <w:contextualSpacing/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  <w:t>3.3 Comunica</w:t>
            </w:r>
            <w:r w:rsidRPr="00DA342E">
              <w:rPr>
                <w:rFonts w:ascii="Arial" w:hAnsi="Arial" w:cs="Arial"/>
                <w:sz w:val="20"/>
                <w:lang w:val="es-ES" w:eastAsia="es-ES"/>
              </w:rPr>
              <w:t xml:space="preserve"> en caso de detección de aniegos, residuos de aceite, grasa u otras sustancias, describe las normas de seguridad e higiene y BPA</w:t>
            </w:r>
            <w:r>
              <w:rPr>
                <w:rFonts w:ascii="Arial" w:hAnsi="Arial" w:cs="Arial"/>
                <w:sz w:val="20"/>
                <w:lang w:val="es-ES" w:eastAsia="es-ES"/>
              </w:rPr>
              <w:t>.</w:t>
            </w:r>
          </w:p>
        </w:tc>
        <w:tc>
          <w:tcPr>
            <w:tcW w:w="5103" w:type="dxa"/>
          </w:tcPr>
          <w:p w14:paraId="55A9CAA4" w14:textId="77777777" w:rsidR="002E33F2" w:rsidRPr="00353835" w:rsidRDefault="002E33F2" w:rsidP="00353835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6DCFDACE" w14:textId="195F4C4D" w:rsidR="002E33F2" w:rsidRPr="002E33F2" w:rsidRDefault="002E33F2" w:rsidP="005768DD">
            <w:pPr>
              <w:pStyle w:val="Prrafodelista"/>
              <w:numPr>
                <w:ilvl w:val="2"/>
                <w:numId w:val="21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2E33F2">
              <w:rPr>
                <w:rFonts w:ascii="Arial" w:eastAsia="Calibri" w:hAnsi="Arial" w:cs="Arial"/>
                <w:sz w:val="20"/>
                <w:lang w:val="es-ES" w:eastAsia="es-ES"/>
              </w:rPr>
              <w:t>Comunica en caso de detección de aniegos, residuos de aceite, grasa u otras sustancias, según protocolo.</w:t>
            </w:r>
          </w:p>
          <w:p w14:paraId="5A09F9E2" w14:textId="77777777" w:rsidR="002E33F2" w:rsidRPr="00034C59" w:rsidRDefault="002E33F2" w:rsidP="002E33F2">
            <w:pPr>
              <w:pStyle w:val="Prrafodelista"/>
              <w:ind w:left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4BC4466A" w14:textId="5530AB0B" w:rsidR="002E33F2" w:rsidRPr="007366E7" w:rsidRDefault="0004129A" w:rsidP="005768DD">
            <w:pPr>
              <w:pStyle w:val="Prrafodelista"/>
              <w:numPr>
                <w:ilvl w:val="2"/>
                <w:numId w:val="21"/>
              </w:numPr>
              <w:ind w:left="702" w:hanging="702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>
              <w:rPr>
                <w:rFonts w:ascii="Arial" w:hAnsi="Arial" w:cs="Arial"/>
                <w:sz w:val="20"/>
                <w:szCs w:val="18"/>
                <w:lang w:val="es-ES"/>
              </w:rPr>
              <w:t xml:space="preserve">Describe </w:t>
            </w:r>
            <w:r w:rsidRPr="00155641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las normas de seguridad e higiene y BPA</w:t>
            </w:r>
            <w:r w:rsidR="002E33F2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.</w:t>
            </w:r>
          </w:p>
          <w:p w14:paraId="66B4FD56" w14:textId="77777777" w:rsidR="005A2EDB" w:rsidRPr="007C06F7" w:rsidRDefault="005A2EDB" w:rsidP="007C06F7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14191F" w14:paraId="2B84F1CE" w14:textId="77777777" w:rsidTr="00AE43A9">
        <w:trPr>
          <w:jc w:val="center"/>
        </w:trPr>
        <w:tc>
          <w:tcPr>
            <w:tcW w:w="3964" w:type="dxa"/>
          </w:tcPr>
          <w:p w14:paraId="378F4947" w14:textId="77777777" w:rsidR="0014191F" w:rsidRDefault="0014191F" w:rsidP="0014191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263D417B" w14:textId="058973E8" w:rsidR="0014191F" w:rsidRPr="0014191F" w:rsidRDefault="0014191F" w:rsidP="0014191F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4191F">
              <w:rPr>
                <w:rFonts w:ascii="Arial" w:hAnsi="Arial" w:cs="Arial"/>
                <w:sz w:val="20"/>
                <w:szCs w:val="18"/>
                <w:lang w:val="es-ES"/>
              </w:rPr>
              <w:t>Demuestra</w:t>
            </w:r>
            <w:r w:rsidRPr="0014191F">
              <w:rPr>
                <w:rFonts w:ascii="Arial" w:eastAsia="Calibri" w:hAnsi="Arial" w:cs="Arial"/>
                <w:sz w:val="20"/>
                <w:lang w:val="es-ES" w:eastAsia="es-ES"/>
              </w:rPr>
              <w:t xml:space="preserve"> los procedimientos de desinfección de las herramientas de cosecha y la entrega junto con los equipos utilizados, e interpreta información del </w:t>
            </w:r>
            <w:proofErr w:type="spellStart"/>
            <w:r w:rsidRPr="0014191F">
              <w:rPr>
                <w:rFonts w:ascii="Arial" w:eastAsia="Calibri" w:hAnsi="Arial" w:cs="Arial"/>
                <w:sz w:val="20"/>
                <w:lang w:val="es-ES" w:eastAsia="es-ES"/>
              </w:rPr>
              <w:t>jabero</w:t>
            </w:r>
            <w:proofErr w:type="spellEnd"/>
            <w:r w:rsidRPr="0014191F">
              <w:rPr>
                <w:rFonts w:ascii="Arial" w:eastAsia="Calibri" w:hAnsi="Arial" w:cs="Arial"/>
                <w:sz w:val="20"/>
                <w:lang w:val="es-ES" w:eastAsia="es-ES"/>
              </w:rPr>
              <w:t xml:space="preserve"> sobre la producción parcial contrastando la información, según procedimientos establecidos.</w:t>
            </w:r>
          </w:p>
          <w:p w14:paraId="4E16D137" w14:textId="77777777" w:rsidR="0014191F" w:rsidRDefault="0014191F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2B337761" w14:textId="77777777" w:rsidR="0013310C" w:rsidRDefault="0013310C" w:rsidP="0013310C">
            <w:pPr>
              <w:spacing w:after="80"/>
              <w:jc w:val="both"/>
              <w:rPr>
                <w:rFonts w:ascii="Arial" w:hAnsi="Arial" w:cs="Arial"/>
                <w:sz w:val="20"/>
                <w:lang w:val="es-ES" w:eastAsia="es-ES"/>
              </w:rPr>
            </w:pPr>
          </w:p>
          <w:p w14:paraId="490419FB" w14:textId="77777777" w:rsidR="0013310C" w:rsidRDefault="0013310C" w:rsidP="0013310C">
            <w:pPr>
              <w:pStyle w:val="Prrafodelista"/>
              <w:numPr>
                <w:ilvl w:val="2"/>
                <w:numId w:val="28"/>
              </w:numPr>
              <w:spacing w:after="80"/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13310C">
              <w:rPr>
                <w:rFonts w:ascii="Arial" w:eastAsia="Calibri" w:hAnsi="Arial" w:cs="Arial"/>
                <w:sz w:val="20"/>
                <w:lang w:val="es-ES" w:eastAsia="es-ES"/>
              </w:rPr>
              <w:t>Demuestra los procedimientos de desinfección de las herramientas de cosecha y la entrega junto con los equipos empleados para su almacenamiento, al término de su tarea, de acuerdo a las disposiciones de la empresa.</w:t>
            </w:r>
          </w:p>
          <w:p w14:paraId="7C677BFD" w14:textId="77777777" w:rsidR="0013310C" w:rsidRDefault="0013310C" w:rsidP="0013310C">
            <w:pPr>
              <w:pStyle w:val="Prrafodelista"/>
              <w:spacing w:after="80"/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</w:p>
          <w:p w14:paraId="6B741898" w14:textId="3D65908E" w:rsidR="0013310C" w:rsidRPr="0013310C" w:rsidRDefault="0013310C" w:rsidP="0013310C">
            <w:pPr>
              <w:pStyle w:val="Prrafodelista"/>
              <w:numPr>
                <w:ilvl w:val="2"/>
                <w:numId w:val="28"/>
              </w:numPr>
              <w:spacing w:after="80"/>
              <w:jc w:val="both"/>
              <w:rPr>
                <w:rFonts w:ascii="Arial" w:eastAsia="Calibri" w:hAnsi="Arial" w:cs="Arial"/>
                <w:sz w:val="20"/>
                <w:lang w:val="es-ES" w:eastAsia="es-ES"/>
              </w:rPr>
            </w:pPr>
            <w:r w:rsidRPr="0013310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Interpreta información del </w:t>
            </w:r>
            <w:proofErr w:type="spellStart"/>
            <w:r w:rsidRPr="0013310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jabero</w:t>
            </w:r>
            <w:proofErr w:type="spellEnd"/>
            <w:r w:rsidRPr="0013310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(en caso lo indique) sobre su producción parcial o total, a partir de los registros del </w:t>
            </w:r>
            <w:proofErr w:type="spellStart"/>
            <w:r w:rsidRPr="0013310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jabero</w:t>
            </w:r>
            <w:proofErr w:type="spellEnd"/>
            <w:r w:rsidRPr="0013310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o </w:t>
            </w:r>
            <w:proofErr w:type="spellStart"/>
            <w:r w:rsidRPr="0013310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tareador</w:t>
            </w:r>
            <w:proofErr w:type="spellEnd"/>
            <w:r w:rsidRPr="0013310C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,  contrastando la información y en caso de desacuerdo realiza la observación, según procedimientos establecidos.</w:t>
            </w:r>
          </w:p>
          <w:p w14:paraId="5C650BDD" w14:textId="77777777" w:rsidR="0014191F" w:rsidRPr="00353835" w:rsidRDefault="0014191F" w:rsidP="00353835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  <w:tr w:rsidR="005A2EDB" w14:paraId="6A511CE4" w14:textId="77777777" w:rsidTr="00AE43A9">
        <w:trPr>
          <w:jc w:val="center"/>
        </w:trPr>
        <w:tc>
          <w:tcPr>
            <w:tcW w:w="3964" w:type="dxa"/>
          </w:tcPr>
          <w:p w14:paraId="16173BB4" w14:textId="7BB5E926" w:rsidR="005A2EDB" w:rsidRDefault="005A2EDB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  <w:p w14:paraId="73343777" w14:textId="77E216BD" w:rsidR="00353835" w:rsidRPr="0014191F" w:rsidRDefault="00353835" w:rsidP="0014191F">
            <w:pPr>
              <w:pStyle w:val="Prrafodelista"/>
              <w:numPr>
                <w:ilvl w:val="1"/>
                <w:numId w:val="28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4191F">
              <w:rPr>
                <w:rFonts w:ascii="Arial" w:hAnsi="Arial" w:cs="Arial"/>
                <w:sz w:val="20"/>
                <w:lang w:val="es-ES" w:eastAsia="es-ES"/>
              </w:rPr>
              <w:t>Describe los desplazamientos de transito por la cosecha de manera ordenada hasta el lugar indicado y describe los procedimientos de finalización de las tareas realizadas</w:t>
            </w:r>
          </w:p>
          <w:p w14:paraId="20B476B8" w14:textId="77777777" w:rsidR="00353835" w:rsidRDefault="00353835" w:rsidP="009B7BBC">
            <w:pPr>
              <w:jc w:val="both"/>
              <w:rPr>
                <w:rFonts w:ascii="Arial" w:hAnsi="Arial" w:cs="Arial"/>
                <w:color w:val="auto"/>
                <w:sz w:val="20"/>
                <w:szCs w:val="18"/>
                <w:lang w:val="es-ES"/>
              </w:rPr>
            </w:pPr>
          </w:p>
        </w:tc>
        <w:tc>
          <w:tcPr>
            <w:tcW w:w="5103" w:type="dxa"/>
          </w:tcPr>
          <w:p w14:paraId="15E15D54" w14:textId="77777777" w:rsidR="0014191F" w:rsidRDefault="0014191F" w:rsidP="0014191F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18"/>
                <w:lang w:val="es-ES"/>
              </w:rPr>
            </w:pPr>
          </w:p>
          <w:p w14:paraId="508B9734" w14:textId="77777777" w:rsidR="0014191F" w:rsidRPr="0014191F" w:rsidRDefault="00BC2EE0" w:rsidP="0014191F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4191F">
              <w:rPr>
                <w:rFonts w:ascii="Arial" w:eastAsia="Calibri" w:hAnsi="Arial" w:cs="Arial"/>
                <w:sz w:val="20"/>
                <w:lang w:val="es-ES" w:eastAsia="es-ES"/>
              </w:rPr>
              <w:t>Describe los desplazamientos de tránsito por la cosecha de manera ordenada hasta el lugar indicado del fundo respetando las normas de salida.</w:t>
            </w:r>
          </w:p>
          <w:p w14:paraId="77A79402" w14:textId="77777777" w:rsidR="0014191F" w:rsidRPr="0014191F" w:rsidRDefault="0014191F" w:rsidP="0014191F">
            <w:pPr>
              <w:pStyle w:val="Prrafodelista"/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  <w:p w14:paraId="198BA967" w14:textId="1634838E" w:rsidR="005A2EDB" w:rsidRPr="0014191F" w:rsidRDefault="00316FB0" w:rsidP="0014191F">
            <w:pPr>
              <w:pStyle w:val="Prrafodelista"/>
              <w:numPr>
                <w:ilvl w:val="2"/>
                <w:numId w:val="28"/>
              </w:num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  <w:r w:rsidRPr="0014191F">
              <w:rPr>
                <w:rFonts w:ascii="Arial" w:hAnsi="Arial" w:cs="Arial"/>
                <w:sz w:val="20"/>
                <w:szCs w:val="18"/>
                <w:lang w:val="es-ES"/>
              </w:rPr>
              <w:t>Describe los</w:t>
            </w:r>
            <w:r w:rsidRPr="0014191F"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 xml:space="preserve"> procedimientos de finalización de las tareas realizadas.</w:t>
            </w:r>
          </w:p>
          <w:p w14:paraId="463B419E" w14:textId="77777777" w:rsidR="005A2EDB" w:rsidRPr="008C3593" w:rsidRDefault="005A2EDB" w:rsidP="008C3593">
            <w:pPr>
              <w:jc w:val="both"/>
              <w:rPr>
                <w:rFonts w:ascii="Arial" w:hAnsi="Arial" w:cs="Arial"/>
                <w:sz w:val="20"/>
                <w:szCs w:val="18"/>
                <w:lang w:val="es-ES"/>
              </w:rPr>
            </w:pPr>
          </w:p>
        </w:tc>
      </w:tr>
    </w:tbl>
    <w:p w14:paraId="2DC9CEB1" w14:textId="258A4AC1" w:rsidR="00A17BA2" w:rsidRDefault="00A17BA2" w:rsidP="009B7BBC">
      <w:pPr>
        <w:spacing w:after="0" w:line="240" w:lineRule="auto"/>
      </w:pPr>
    </w:p>
    <w:p w14:paraId="71B2D81E" w14:textId="77777777" w:rsidR="005A2EDB" w:rsidRDefault="005A2EDB" w:rsidP="009B7BBC">
      <w:pPr>
        <w:spacing w:after="0" w:line="240" w:lineRule="auto"/>
      </w:pPr>
    </w:p>
    <w:p w14:paraId="7519DB13" w14:textId="16B05958" w:rsidR="007C06F7" w:rsidRDefault="007C06F7">
      <w:r>
        <w:br w:type="page"/>
      </w:r>
    </w:p>
    <w:p w14:paraId="5D634DFE" w14:textId="77777777" w:rsidR="007A2676" w:rsidRPr="00705316" w:rsidRDefault="007A2676" w:rsidP="007A2676">
      <w:pPr>
        <w:spacing w:after="0" w:line="240" w:lineRule="auto"/>
        <w:ind w:right="38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0"/>
        </w:rPr>
        <w:lastRenderedPageBreak/>
        <w:t>FICHA TÉCNICA DEL PERFIL OCUPACIONAL Y MÓDULOS RELACIONADOS</w:t>
      </w:r>
    </w:p>
    <w:p w14:paraId="17DCFBB6" w14:textId="77777777" w:rsidR="00A17BA2" w:rsidRDefault="00A17BA2" w:rsidP="009B7BBC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A17BA2" w:rsidRPr="00193459" w14:paraId="69E81D38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B12D64" w14:textId="77777777" w:rsidR="00A17BA2" w:rsidRPr="00193459" w:rsidRDefault="00A17BA2" w:rsidP="009B7BB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14:paraId="0F27189E" w14:textId="7F3CAEB1" w:rsidR="00A17BA2" w:rsidRPr="0078010F" w:rsidRDefault="00FB44ED" w:rsidP="009B7BB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Agricultura</w:t>
            </w:r>
          </w:p>
        </w:tc>
      </w:tr>
      <w:tr w:rsidR="00A17BA2" w:rsidRPr="00193459" w14:paraId="7B0EE3B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B5D38D" w14:textId="77777777" w:rsidR="00A17BA2" w:rsidRPr="00193459" w:rsidRDefault="00A17BA2" w:rsidP="009B7BB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14:paraId="42817268" w14:textId="745E48D6" w:rsidR="00A17BA2" w:rsidRPr="00EC6CF8" w:rsidRDefault="00A47405" w:rsidP="009B7BB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CF8">
              <w:rPr>
                <w:rFonts w:ascii="Arial" w:eastAsia="Arial" w:hAnsi="Arial" w:cs="Arial"/>
                <w:sz w:val="20"/>
                <w:szCs w:val="20"/>
              </w:rPr>
              <w:t>Actividad Agropecuaria y Forestales</w:t>
            </w:r>
          </w:p>
        </w:tc>
      </w:tr>
      <w:tr w:rsidR="00A17BA2" w:rsidRPr="00193459" w14:paraId="66C9DEF3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4388FA" w14:textId="77777777" w:rsidR="00A17BA2" w:rsidRPr="00193459" w:rsidRDefault="00A17BA2" w:rsidP="009B7BB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14:paraId="0AEAA508" w14:textId="1A53C6D7" w:rsidR="00A17BA2" w:rsidRPr="00EC6CF8" w:rsidRDefault="00A47405" w:rsidP="009B7BB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C6CF8">
              <w:rPr>
                <w:rFonts w:ascii="Arial" w:eastAsia="Arial" w:hAnsi="Arial" w:cs="Arial"/>
                <w:sz w:val="20"/>
                <w:szCs w:val="20"/>
              </w:rPr>
              <w:t>Agricultura, ganadería, caza y actividades de servicios conexos.</w:t>
            </w:r>
          </w:p>
        </w:tc>
      </w:tr>
      <w:tr w:rsidR="00A17BA2" w:rsidRPr="00193459" w14:paraId="7344A4FE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7AEF36" w14:textId="77777777" w:rsidR="00A17BA2" w:rsidRPr="00193459" w:rsidRDefault="00A17BA2" w:rsidP="009B7BB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14:paraId="2C37C9C7" w14:textId="1A0EF2B8" w:rsidR="00A17BA2" w:rsidRPr="0078010F" w:rsidRDefault="00FB44ED" w:rsidP="009B7BBC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AG010112</w:t>
            </w:r>
          </w:p>
        </w:tc>
      </w:tr>
      <w:tr w:rsidR="00A17BA2" w:rsidRPr="00193459" w14:paraId="41A2806B" w14:textId="77777777" w:rsidTr="0042455E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A8BFA" w14:textId="77777777" w:rsidR="00A17BA2" w:rsidRPr="00193459" w:rsidRDefault="00A17BA2" w:rsidP="009B7BBC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14:paraId="1758B849" w14:textId="0B41DF0D" w:rsidR="00A17BA2" w:rsidRPr="002E10D6" w:rsidRDefault="002B5932" w:rsidP="009B7BBC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Cosechador –</w:t>
            </w:r>
            <w:r w:rsidR="008418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841862">
              <w:rPr>
                <w:rFonts w:ascii="Arial" w:eastAsia="Arial" w:hAnsi="Arial" w:cs="Arial"/>
                <w:sz w:val="20"/>
                <w:szCs w:val="20"/>
              </w:rPr>
              <w:t>Jab</w:t>
            </w:r>
            <w:bookmarkStart w:id="1" w:name="_GoBack"/>
            <w:bookmarkEnd w:id="1"/>
            <w:r w:rsidR="00841862"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espárragos</w:t>
            </w:r>
          </w:p>
        </w:tc>
      </w:tr>
      <w:tr w:rsidR="00A17BA2" w:rsidRPr="00193459" w14:paraId="78FC5B8A" w14:textId="77777777" w:rsidTr="0042455E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254FAE" w14:textId="77777777" w:rsidR="00A17BA2" w:rsidRPr="00193459" w:rsidRDefault="00A17BA2" w:rsidP="009B7BBC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14:paraId="3C6E92A3" w14:textId="4EB2BAA1" w:rsidR="00A17BA2" w:rsidRPr="00D12E8F" w:rsidRDefault="002E390E" w:rsidP="009B7B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6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Realizar la ejecución  y recojo de la cosecha de turiones, aplicando las técnicas correspondientes, de acuerdo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</w:t>
            </w:r>
            <w:r w:rsidRPr="0015564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los protocolos de calidad en uso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y </w:t>
            </w:r>
            <w:r>
              <w:rPr>
                <w:rFonts w:ascii="Arial" w:eastAsia="Calibri" w:hAnsi="Arial" w:cs="Arial"/>
                <w:sz w:val="20"/>
                <w:szCs w:val="20"/>
                <w:lang w:val="es-ES" w:eastAsia="es-ES"/>
              </w:rPr>
              <w:t>las especificaciones técnicas</w:t>
            </w:r>
            <w:r w:rsidRPr="00155641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según los tipos de espárragos.</w:t>
            </w:r>
          </w:p>
        </w:tc>
      </w:tr>
    </w:tbl>
    <w:p w14:paraId="0450C5A8" w14:textId="77777777" w:rsidR="00A17BA2" w:rsidRPr="00961FD4" w:rsidRDefault="00A17BA2" w:rsidP="009B7BBC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Style w:val="a0"/>
        <w:tblW w:w="90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2126"/>
        <w:gridCol w:w="1559"/>
        <w:gridCol w:w="1418"/>
        <w:gridCol w:w="1283"/>
        <w:gridCol w:w="1097"/>
      </w:tblGrid>
      <w:tr w:rsidR="0025293F" w14:paraId="1F3316FA" w14:textId="77777777" w:rsidTr="00DD6EE4">
        <w:trPr>
          <w:trHeight w:val="397"/>
          <w:jc w:val="center"/>
        </w:trPr>
        <w:tc>
          <w:tcPr>
            <w:tcW w:w="1533" w:type="dxa"/>
            <w:shd w:val="clear" w:color="auto" w:fill="D9D9D9"/>
            <w:vAlign w:val="center"/>
          </w:tcPr>
          <w:p w14:paraId="29BB6FB6" w14:textId="0EE6D90A" w:rsidR="0025293F" w:rsidRPr="0025293F" w:rsidRDefault="0025293F" w:rsidP="009B7B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93F">
              <w:rPr>
                <w:rFonts w:ascii="Arial" w:eastAsia="Arial" w:hAnsi="Arial" w:cs="Arial"/>
                <w:b/>
                <w:sz w:val="18"/>
                <w:szCs w:val="18"/>
              </w:rPr>
              <w:t>Nivel de competencias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6B95D01" w14:textId="77777777" w:rsidR="0025293F" w:rsidRPr="0025293F" w:rsidRDefault="0025293F" w:rsidP="009B7BBC">
            <w:pPr>
              <w:jc w:val="center"/>
              <w:rPr>
                <w:sz w:val="18"/>
                <w:szCs w:val="18"/>
              </w:rPr>
            </w:pPr>
            <w:r w:rsidRPr="0025293F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559" w:type="dxa"/>
            <w:shd w:val="clear" w:color="auto" w:fill="D9D9D9"/>
          </w:tcPr>
          <w:p w14:paraId="344638FC" w14:textId="1350491E" w:rsidR="0025293F" w:rsidRPr="0025293F" w:rsidRDefault="0025293F" w:rsidP="009B7B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la unidad de competencia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031B891" w14:textId="2BD20CEA" w:rsidR="0025293F" w:rsidRPr="0025293F" w:rsidRDefault="0025293F" w:rsidP="009B7BBC">
            <w:pPr>
              <w:jc w:val="center"/>
              <w:rPr>
                <w:sz w:val="18"/>
                <w:szCs w:val="18"/>
              </w:rPr>
            </w:pPr>
            <w:r w:rsidRPr="0025293F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283" w:type="dxa"/>
            <w:shd w:val="clear" w:color="auto" w:fill="D9D9D9"/>
          </w:tcPr>
          <w:p w14:paraId="1B290348" w14:textId="0C60F8AE" w:rsidR="0025293F" w:rsidRPr="0025293F" w:rsidRDefault="0025293F" w:rsidP="009B7B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6E827E45" w14:textId="3F61849B" w:rsidR="0025293F" w:rsidRPr="0025293F" w:rsidRDefault="0025293F" w:rsidP="009B7BB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293F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25293F" w14:paraId="78259D1C" w14:textId="77777777" w:rsidTr="00DD6EE4">
        <w:trPr>
          <w:trHeight w:val="1417"/>
          <w:jc w:val="center"/>
        </w:trPr>
        <w:tc>
          <w:tcPr>
            <w:tcW w:w="1533" w:type="dxa"/>
            <w:vAlign w:val="center"/>
          </w:tcPr>
          <w:p w14:paraId="06053CAE" w14:textId="4F91DAAB" w:rsidR="0025293F" w:rsidRPr="00763389" w:rsidRDefault="0025293F" w:rsidP="009B7B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767A40A6" w14:textId="77777777" w:rsidR="0025293F" w:rsidRDefault="0025293F" w:rsidP="0017121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  <w:p w14:paraId="5D007AF7" w14:textId="77777777" w:rsidR="0025293F" w:rsidRDefault="0025293F" w:rsidP="00171212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55641">
              <w:rPr>
                <w:rFonts w:ascii="Arial" w:hAnsi="Arial" w:cs="Arial"/>
                <w:sz w:val="20"/>
                <w:lang w:eastAsia="en-US"/>
              </w:rPr>
              <w:t>Realizar las labores de cosecha de turiones, aplicando las técnicas correspondientes de corte, ma</w:t>
            </w:r>
            <w:r>
              <w:rPr>
                <w:rFonts w:ascii="Arial" w:hAnsi="Arial" w:cs="Arial"/>
                <w:sz w:val="20"/>
                <w:lang w:eastAsia="en-US"/>
              </w:rPr>
              <w:t>nejo y recolección, de acuerdo con</w:t>
            </w:r>
            <w:r w:rsidRPr="00155641">
              <w:rPr>
                <w:rFonts w:ascii="Arial" w:hAnsi="Arial" w:cs="Arial"/>
                <w:sz w:val="20"/>
                <w:lang w:eastAsia="en-US"/>
              </w:rPr>
              <w:t xml:space="preserve"> los protocolos de calidad en uso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y </w:t>
            </w:r>
            <w:r>
              <w:rPr>
                <w:rFonts w:ascii="Arial" w:hAnsi="Arial" w:cs="Arial"/>
                <w:sz w:val="20"/>
                <w:lang w:val="es-ES" w:eastAsia="es-ES"/>
              </w:rPr>
              <w:t>las especificaciones técnicas</w:t>
            </w:r>
            <w:r w:rsidRPr="00155641">
              <w:rPr>
                <w:rFonts w:ascii="Arial" w:hAnsi="Arial" w:cs="Arial"/>
                <w:sz w:val="20"/>
                <w:lang w:eastAsia="en-US"/>
              </w:rPr>
              <w:t>, según los tipos de espárragos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11F59A1C" w14:textId="71441C59" w:rsidR="0025293F" w:rsidRPr="00D12E8F" w:rsidRDefault="0025293F" w:rsidP="009B7BBC">
            <w:pPr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59" w:type="dxa"/>
          </w:tcPr>
          <w:p w14:paraId="484A6DAA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A5DE002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E6790FB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631C85F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EE0C086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1F46B09E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5F2725D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2B54DC7B" w14:textId="5426FEC5" w:rsidR="0025293F" w:rsidRPr="009B2162" w:rsidRDefault="009B2162" w:rsidP="007D54CA">
            <w:pPr>
              <w:rPr>
                <w:rFonts w:ascii="Arial" w:eastAsia="Arial" w:hAnsi="Arial" w:cs="Arial"/>
                <w:sz w:val="20"/>
              </w:rPr>
            </w:pPr>
            <w:r w:rsidRPr="009B2162">
              <w:rPr>
                <w:rFonts w:ascii="Arial" w:eastAsia="Arial" w:hAnsi="Arial" w:cs="Arial"/>
                <w:sz w:val="20"/>
              </w:rPr>
              <w:t>AG010112 - 1</w:t>
            </w:r>
          </w:p>
        </w:tc>
        <w:tc>
          <w:tcPr>
            <w:tcW w:w="1418" w:type="dxa"/>
            <w:vAlign w:val="center"/>
          </w:tcPr>
          <w:p w14:paraId="1625CECF" w14:textId="63356788" w:rsidR="0025293F" w:rsidRDefault="0025293F" w:rsidP="009B7BBC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Cosecha de espárragos</w:t>
            </w:r>
          </w:p>
        </w:tc>
        <w:tc>
          <w:tcPr>
            <w:tcW w:w="1283" w:type="dxa"/>
          </w:tcPr>
          <w:p w14:paraId="1ADE51F4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DFABA8E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6D3CD46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676E1A7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9BB9AD0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D2EDA8D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09834DE2" w14:textId="77777777" w:rsidR="009B2162" w:rsidRDefault="009B2162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6891DD1" w14:textId="4944FD7B" w:rsidR="0025293F" w:rsidRDefault="009B2162" w:rsidP="007D54C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AG010112 </w:t>
            </w:r>
            <w:r w:rsidR="00577A98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1 </w:t>
            </w:r>
            <w:r w:rsidR="00577A98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M1 </w:t>
            </w:r>
            <w:r w:rsidR="00577A98"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V1</w:t>
            </w:r>
          </w:p>
        </w:tc>
        <w:tc>
          <w:tcPr>
            <w:tcW w:w="1097" w:type="dxa"/>
            <w:vAlign w:val="center"/>
          </w:tcPr>
          <w:p w14:paraId="437B9C3D" w14:textId="0F6F93E3" w:rsidR="0025293F" w:rsidRPr="00323844" w:rsidRDefault="0025293F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Pr="00D42EE4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25293F" w14:paraId="2EF60382" w14:textId="77777777" w:rsidTr="00DD6EE4">
        <w:trPr>
          <w:trHeight w:val="1417"/>
          <w:jc w:val="center"/>
        </w:trPr>
        <w:tc>
          <w:tcPr>
            <w:tcW w:w="1533" w:type="dxa"/>
            <w:vAlign w:val="center"/>
          </w:tcPr>
          <w:p w14:paraId="560929EA" w14:textId="77777777" w:rsidR="0025293F" w:rsidRPr="00763389" w:rsidRDefault="0025293F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0B450CD0" w14:textId="77777777" w:rsidR="0025293F" w:rsidRDefault="0025293F" w:rsidP="003D7F1A">
            <w:pPr>
              <w:jc w:val="both"/>
              <w:rPr>
                <w:rFonts w:ascii="Arial" w:hAnsi="Arial" w:cs="Arial"/>
                <w:sz w:val="20"/>
              </w:rPr>
            </w:pPr>
          </w:p>
          <w:p w14:paraId="06E145F2" w14:textId="77777777" w:rsidR="0025293F" w:rsidRPr="00155641" w:rsidRDefault="0025293F" w:rsidP="003D7F1A">
            <w:pPr>
              <w:jc w:val="both"/>
              <w:rPr>
                <w:rFonts w:ascii="Arial" w:hAnsi="Arial" w:cs="Arial"/>
                <w:sz w:val="20"/>
              </w:rPr>
            </w:pPr>
            <w:r w:rsidRPr="00155641">
              <w:rPr>
                <w:rFonts w:ascii="Arial" w:hAnsi="Arial" w:cs="Arial"/>
                <w:sz w:val="20"/>
              </w:rPr>
              <w:t>Realizar el recojo  de la cosecha, aplicando las técnicas correspondien</w:t>
            </w:r>
            <w:r>
              <w:rPr>
                <w:rFonts w:ascii="Arial" w:hAnsi="Arial" w:cs="Arial"/>
                <w:sz w:val="20"/>
              </w:rPr>
              <w:t>tes de recolección, de acuerdo con</w:t>
            </w:r>
            <w:r w:rsidRPr="00155641">
              <w:rPr>
                <w:rFonts w:ascii="Arial" w:hAnsi="Arial" w:cs="Arial"/>
                <w:sz w:val="20"/>
              </w:rPr>
              <w:t xml:space="preserve"> los protocolos de calidad en uso </w:t>
            </w:r>
            <w:r>
              <w:rPr>
                <w:rFonts w:ascii="Arial" w:hAnsi="Arial" w:cs="Arial"/>
                <w:sz w:val="20"/>
              </w:rPr>
              <w:t xml:space="preserve">y </w:t>
            </w:r>
            <w:r>
              <w:rPr>
                <w:rFonts w:ascii="Arial" w:hAnsi="Arial" w:cs="Arial"/>
                <w:sz w:val="20"/>
                <w:lang w:val="es-ES" w:eastAsia="es-ES"/>
              </w:rPr>
              <w:t>las especificaciones técnicas</w:t>
            </w:r>
            <w:r w:rsidRPr="00155641">
              <w:rPr>
                <w:rFonts w:ascii="Arial" w:hAnsi="Arial" w:cs="Arial"/>
                <w:sz w:val="20"/>
              </w:rPr>
              <w:t>, según los tipos de espárragos.</w:t>
            </w:r>
          </w:p>
          <w:p w14:paraId="3899E1D5" w14:textId="17FE03B7" w:rsidR="0025293F" w:rsidRPr="00D12E8F" w:rsidRDefault="0025293F" w:rsidP="009B7BBC">
            <w:pPr>
              <w:jc w:val="both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559" w:type="dxa"/>
          </w:tcPr>
          <w:p w14:paraId="4D440846" w14:textId="77777777" w:rsidR="008A7694" w:rsidRDefault="008A7694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5FE517A" w14:textId="77777777" w:rsidR="008A7694" w:rsidRDefault="008A7694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8888C50" w14:textId="77777777" w:rsidR="008A7694" w:rsidRDefault="008A7694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397BAE7B" w14:textId="77777777" w:rsidR="008A7694" w:rsidRDefault="008A7694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8E18138" w14:textId="77777777" w:rsidR="008A7694" w:rsidRDefault="008A7694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E2727B2" w14:textId="77777777" w:rsidR="008A7694" w:rsidRDefault="008A7694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999D197" w14:textId="581F8BD3" w:rsidR="0025293F" w:rsidRPr="008A7694" w:rsidRDefault="008A7694" w:rsidP="007D54CA">
            <w:pPr>
              <w:rPr>
                <w:rFonts w:ascii="Arial" w:eastAsia="Arial" w:hAnsi="Arial" w:cs="Arial"/>
                <w:sz w:val="20"/>
              </w:rPr>
            </w:pPr>
            <w:r w:rsidRPr="008A7694">
              <w:rPr>
                <w:rFonts w:ascii="Arial" w:eastAsia="Arial" w:hAnsi="Arial" w:cs="Arial"/>
                <w:sz w:val="20"/>
              </w:rPr>
              <w:t>AG010112 - 2</w:t>
            </w:r>
          </w:p>
        </w:tc>
        <w:tc>
          <w:tcPr>
            <w:tcW w:w="1418" w:type="dxa"/>
            <w:vAlign w:val="center"/>
          </w:tcPr>
          <w:p w14:paraId="02796A78" w14:textId="03B317F4" w:rsidR="0025293F" w:rsidRDefault="007D54CA" w:rsidP="009B7BBC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Recojo de cosecha de espárragos</w:t>
            </w:r>
          </w:p>
        </w:tc>
        <w:tc>
          <w:tcPr>
            <w:tcW w:w="1283" w:type="dxa"/>
          </w:tcPr>
          <w:p w14:paraId="62C92089" w14:textId="77777777" w:rsidR="003760E1" w:rsidRDefault="003760E1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8F216D0" w14:textId="77777777" w:rsidR="003760E1" w:rsidRDefault="003760E1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5A620ABE" w14:textId="77777777" w:rsidR="003760E1" w:rsidRDefault="003760E1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7E430B6A" w14:textId="77777777" w:rsidR="003760E1" w:rsidRDefault="003760E1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6D19CD07" w14:textId="77777777" w:rsidR="003760E1" w:rsidRDefault="003760E1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</w:p>
          <w:p w14:paraId="480490BD" w14:textId="489B1641" w:rsidR="0025293F" w:rsidRDefault="00DD6EE4" w:rsidP="007D54C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AG010112 -</w:t>
            </w:r>
            <w:r w:rsidR="004E2D47">
              <w:rPr>
                <w:rFonts w:ascii="Arial" w:eastAsia="Arial" w:hAnsi="Arial" w:cs="Arial"/>
                <w:sz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</w:rPr>
              <w:t xml:space="preserve"> - M2 - V1</w:t>
            </w:r>
          </w:p>
        </w:tc>
        <w:tc>
          <w:tcPr>
            <w:tcW w:w="1097" w:type="dxa"/>
            <w:vAlign w:val="center"/>
          </w:tcPr>
          <w:p w14:paraId="06F63904" w14:textId="1549B72A" w:rsidR="0025293F" w:rsidRPr="00323844" w:rsidRDefault="0025293F" w:rsidP="009B7BBC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Pr="00D42EE4">
              <w:rPr>
                <w:rFonts w:ascii="Arial" w:eastAsia="Arial" w:hAnsi="Arial" w:cs="Arial"/>
                <w:sz w:val="20"/>
              </w:rPr>
              <w:t>0</w:t>
            </w:r>
          </w:p>
        </w:tc>
      </w:tr>
    </w:tbl>
    <w:p w14:paraId="19874EE9" w14:textId="1E524F16" w:rsidR="00110DE3" w:rsidRDefault="00110DE3" w:rsidP="009B7BBC">
      <w:pPr>
        <w:spacing w:after="0" w:line="240" w:lineRule="auto"/>
      </w:pPr>
    </w:p>
    <w:p w14:paraId="320B3205" w14:textId="77777777" w:rsidR="00110DE3" w:rsidRDefault="00110DE3" w:rsidP="009B7BBC">
      <w:pPr>
        <w:spacing w:after="0" w:line="240" w:lineRule="auto"/>
      </w:pPr>
    </w:p>
    <w:p w14:paraId="728ABBDC" w14:textId="77777777" w:rsidR="00110DE3" w:rsidRDefault="00110DE3" w:rsidP="009B7BBC">
      <w:pPr>
        <w:spacing w:after="0" w:line="240" w:lineRule="auto"/>
      </w:pPr>
    </w:p>
    <w:p w14:paraId="4F55E327" w14:textId="77777777" w:rsidR="00110DE3" w:rsidRDefault="00110DE3" w:rsidP="009B7BBC">
      <w:pPr>
        <w:spacing w:after="0" w:line="240" w:lineRule="auto"/>
      </w:pPr>
    </w:p>
    <w:p w14:paraId="2CF82F4D" w14:textId="77777777" w:rsidR="00110DE3" w:rsidRDefault="00110DE3" w:rsidP="009B7BBC">
      <w:pPr>
        <w:spacing w:after="0" w:line="240" w:lineRule="auto"/>
      </w:pPr>
    </w:p>
    <w:sectPr w:rsidR="00110DE3" w:rsidSect="00C2707C">
      <w:footerReference w:type="default" r:id="rId11"/>
      <w:pgSz w:w="11907" w:h="16839" w:code="9"/>
      <w:pgMar w:top="1134" w:right="1418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3FAE8" w14:textId="77777777" w:rsidR="002078C7" w:rsidRDefault="002078C7" w:rsidP="00332A8A">
      <w:pPr>
        <w:spacing w:after="0" w:line="240" w:lineRule="auto"/>
      </w:pPr>
      <w:r>
        <w:separator/>
      </w:r>
    </w:p>
  </w:endnote>
  <w:endnote w:type="continuationSeparator" w:id="0">
    <w:p w14:paraId="71483461" w14:textId="77777777" w:rsidR="002078C7" w:rsidRDefault="002078C7" w:rsidP="0033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89070" w14:textId="0A038901" w:rsidR="00332A8A" w:rsidRDefault="00332A8A">
    <w:pPr>
      <w:pStyle w:val="Piedepgina"/>
      <w:jc w:val="right"/>
    </w:pPr>
  </w:p>
  <w:p w14:paraId="0A19FCE3" w14:textId="77777777" w:rsidR="00332A8A" w:rsidRDefault="00332A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968557"/>
      <w:docPartObj>
        <w:docPartGallery w:val="Page Numbers (Bottom of Page)"/>
        <w:docPartUnique/>
      </w:docPartObj>
    </w:sdtPr>
    <w:sdtEndPr/>
    <w:sdtContent>
      <w:p w14:paraId="4F78E34C" w14:textId="0EEE6C48" w:rsidR="0065310A" w:rsidRDefault="00653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31C" w:rsidRPr="007D631C">
          <w:rPr>
            <w:noProof/>
            <w:lang w:val="es-ES"/>
          </w:rPr>
          <w:t>8</w:t>
        </w:r>
        <w:r>
          <w:fldChar w:fldCharType="end"/>
        </w:r>
      </w:p>
    </w:sdtContent>
  </w:sdt>
  <w:p w14:paraId="0F4626C1" w14:textId="77777777" w:rsidR="0065310A" w:rsidRDefault="006531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C17B0" w14:textId="77777777" w:rsidR="002078C7" w:rsidRDefault="002078C7" w:rsidP="00332A8A">
      <w:pPr>
        <w:spacing w:after="0" w:line="240" w:lineRule="auto"/>
      </w:pPr>
      <w:r>
        <w:separator/>
      </w:r>
    </w:p>
  </w:footnote>
  <w:footnote w:type="continuationSeparator" w:id="0">
    <w:p w14:paraId="54FADD1A" w14:textId="77777777" w:rsidR="002078C7" w:rsidRDefault="002078C7" w:rsidP="0033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CC9"/>
    <w:multiLevelType w:val="multilevel"/>
    <w:tmpl w:val="D2B4EE5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05302882"/>
    <w:multiLevelType w:val="multilevel"/>
    <w:tmpl w:val="56C89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D435B"/>
    <w:multiLevelType w:val="hybridMultilevel"/>
    <w:tmpl w:val="61461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33F0"/>
    <w:multiLevelType w:val="multilevel"/>
    <w:tmpl w:val="66B82F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8C3C84"/>
    <w:multiLevelType w:val="multilevel"/>
    <w:tmpl w:val="98E035C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511E8"/>
    <w:multiLevelType w:val="hybridMultilevel"/>
    <w:tmpl w:val="24E6D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12139"/>
    <w:multiLevelType w:val="multilevel"/>
    <w:tmpl w:val="A108600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15C7184B"/>
    <w:multiLevelType w:val="multilevel"/>
    <w:tmpl w:val="F6162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5503A4"/>
    <w:multiLevelType w:val="multilevel"/>
    <w:tmpl w:val="088428D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5827CD"/>
    <w:multiLevelType w:val="hybridMultilevel"/>
    <w:tmpl w:val="42AE8F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1560B"/>
    <w:multiLevelType w:val="hybridMultilevel"/>
    <w:tmpl w:val="5664B0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696108"/>
    <w:multiLevelType w:val="hybridMultilevel"/>
    <w:tmpl w:val="653E6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53FEF"/>
    <w:multiLevelType w:val="hybridMultilevel"/>
    <w:tmpl w:val="DC80A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7255"/>
    <w:multiLevelType w:val="multilevel"/>
    <w:tmpl w:val="05E0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DD0EB6"/>
    <w:multiLevelType w:val="hybridMultilevel"/>
    <w:tmpl w:val="92040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466D7"/>
    <w:multiLevelType w:val="multilevel"/>
    <w:tmpl w:val="1CC649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8573B6"/>
    <w:multiLevelType w:val="hybridMultilevel"/>
    <w:tmpl w:val="B4AEFE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56432"/>
    <w:multiLevelType w:val="multilevel"/>
    <w:tmpl w:val="38269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5042B4"/>
    <w:multiLevelType w:val="multilevel"/>
    <w:tmpl w:val="8864C9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F86692"/>
    <w:multiLevelType w:val="multilevel"/>
    <w:tmpl w:val="7B6447A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54FA3186"/>
    <w:multiLevelType w:val="hybridMultilevel"/>
    <w:tmpl w:val="32C2C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7984"/>
    <w:multiLevelType w:val="multilevel"/>
    <w:tmpl w:val="21B6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6B3CDB"/>
    <w:multiLevelType w:val="multilevel"/>
    <w:tmpl w:val="B40E11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7F1414"/>
    <w:multiLevelType w:val="multilevel"/>
    <w:tmpl w:val="F404E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5" w15:restartNumberingAfterBreak="0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6AA3449C"/>
    <w:multiLevelType w:val="hybridMultilevel"/>
    <w:tmpl w:val="A6661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E7659"/>
    <w:multiLevelType w:val="multilevel"/>
    <w:tmpl w:val="EDF0C09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28" w15:restartNumberingAfterBreak="0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6"/>
  </w:num>
  <w:num w:numId="5">
    <w:abstractNumId w:val="21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27"/>
  </w:num>
  <w:num w:numId="12">
    <w:abstractNumId w:val="24"/>
  </w:num>
  <w:num w:numId="13">
    <w:abstractNumId w:val="15"/>
  </w:num>
  <w:num w:numId="14">
    <w:abstractNumId w:val="2"/>
  </w:num>
  <w:num w:numId="15">
    <w:abstractNumId w:val="9"/>
  </w:num>
  <w:num w:numId="16">
    <w:abstractNumId w:val="25"/>
  </w:num>
  <w:num w:numId="17">
    <w:abstractNumId w:val="18"/>
  </w:num>
  <w:num w:numId="18">
    <w:abstractNumId w:val="28"/>
  </w:num>
  <w:num w:numId="19">
    <w:abstractNumId w:val="22"/>
  </w:num>
  <w:num w:numId="20">
    <w:abstractNumId w:val="6"/>
  </w:num>
  <w:num w:numId="21">
    <w:abstractNumId w:val="0"/>
  </w:num>
  <w:num w:numId="22">
    <w:abstractNumId w:val="17"/>
  </w:num>
  <w:num w:numId="23">
    <w:abstractNumId w:val="16"/>
  </w:num>
  <w:num w:numId="24">
    <w:abstractNumId w:val="19"/>
  </w:num>
  <w:num w:numId="25">
    <w:abstractNumId w:val="23"/>
  </w:num>
  <w:num w:numId="26">
    <w:abstractNumId w:val="20"/>
  </w:num>
  <w:num w:numId="27">
    <w:abstractNumId w:val="4"/>
  </w:num>
  <w:num w:numId="28">
    <w:abstractNumId w:val="1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3"/>
    <w:rsid w:val="0000776D"/>
    <w:rsid w:val="00010BCB"/>
    <w:rsid w:val="00011E8E"/>
    <w:rsid w:val="00014F9C"/>
    <w:rsid w:val="000226B3"/>
    <w:rsid w:val="000244E9"/>
    <w:rsid w:val="000331F1"/>
    <w:rsid w:val="00034C59"/>
    <w:rsid w:val="0004129A"/>
    <w:rsid w:val="00062983"/>
    <w:rsid w:val="00062CB4"/>
    <w:rsid w:val="00063E20"/>
    <w:rsid w:val="00065FBC"/>
    <w:rsid w:val="00067760"/>
    <w:rsid w:val="0007487C"/>
    <w:rsid w:val="00091A3E"/>
    <w:rsid w:val="000A0D99"/>
    <w:rsid w:val="000A2188"/>
    <w:rsid w:val="000A7E55"/>
    <w:rsid w:val="000B2332"/>
    <w:rsid w:val="000B2FDC"/>
    <w:rsid w:val="000C1504"/>
    <w:rsid w:val="000C272B"/>
    <w:rsid w:val="000C4800"/>
    <w:rsid w:val="000C4903"/>
    <w:rsid w:val="000C4CE7"/>
    <w:rsid w:val="000C4FBF"/>
    <w:rsid w:val="000C70BE"/>
    <w:rsid w:val="000C7906"/>
    <w:rsid w:val="000D4715"/>
    <w:rsid w:val="000E0C77"/>
    <w:rsid w:val="000E11EF"/>
    <w:rsid w:val="000E41CC"/>
    <w:rsid w:val="000E562F"/>
    <w:rsid w:val="000F2267"/>
    <w:rsid w:val="000F686E"/>
    <w:rsid w:val="000F6BF7"/>
    <w:rsid w:val="00102E9C"/>
    <w:rsid w:val="00106244"/>
    <w:rsid w:val="0010640A"/>
    <w:rsid w:val="00110DE3"/>
    <w:rsid w:val="00111F94"/>
    <w:rsid w:val="001124D9"/>
    <w:rsid w:val="0011291D"/>
    <w:rsid w:val="001164DA"/>
    <w:rsid w:val="00117424"/>
    <w:rsid w:val="00127615"/>
    <w:rsid w:val="0013310C"/>
    <w:rsid w:val="0014191F"/>
    <w:rsid w:val="00144D32"/>
    <w:rsid w:val="001563A7"/>
    <w:rsid w:val="00157AD3"/>
    <w:rsid w:val="0016190A"/>
    <w:rsid w:val="00166C8F"/>
    <w:rsid w:val="00171212"/>
    <w:rsid w:val="001724D0"/>
    <w:rsid w:val="00173312"/>
    <w:rsid w:val="00177217"/>
    <w:rsid w:val="001836A1"/>
    <w:rsid w:val="00184E16"/>
    <w:rsid w:val="00193459"/>
    <w:rsid w:val="00195B5B"/>
    <w:rsid w:val="00196114"/>
    <w:rsid w:val="001B0B29"/>
    <w:rsid w:val="001B1566"/>
    <w:rsid w:val="001B341A"/>
    <w:rsid w:val="001B7DCF"/>
    <w:rsid w:val="001C144C"/>
    <w:rsid w:val="001C3F87"/>
    <w:rsid w:val="001C6566"/>
    <w:rsid w:val="001D073D"/>
    <w:rsid w:val="001D2037"/>
    <w:rsid w:val="001D4E93"/>
    <w:rsid w:val="001D7A3A"/>
    <w:rsid w:val="001D7C2E"/>
    <w:rsid w:val="001E0A24"/>
    <w:rsid w:val="001F3110"/>
    <w:rsid w:val="001F4DDE"/>
    <w:rsid w:val="001F7BB0"/>
    <w:rsid w:val="00200F41"/>
    <w:rsid w:val="00204750"/>
    <w:rsid w:val="00204A2E"/>
    <w:rsid w:val="002078C7"/>
    <w:rsid w:val="002116FC"/>
    <w:rsid w:val="0021648B"/>
    <w:rsid w:val="00220D28"/>
    <w:rsid w:val="00225A5E"/>
    <w:rsid w:val="0022627C"/>
    <w:rsid w:val="002374CA"/>
    <w:rsid w:val="00242D36"/>
    <w:rsid w:val="0025091F"/>
    <w:rsid w:val="0025293F"/>
    <w:rsid w:val="00255986"/>
    <w:rsid w:val="00261408"/>
    <w:rsid w:val="00261D55"/>
    <w:rsid w:val="00272173"/>
    <w:rsid w:val="00276495"/>
    <w:rsid w:val="00277B24"/>
    <w:rsid w:val="002804EE"/>
    <w:rsid w:val="00297E79"/>
    <w:rsid w:val="002A3EAB"/>
    <w:rsid w:val="002A5D77"/>
    <w:rsid w:val="002A65EB"/>
    <w:rsid w:val="002B1E14"/>
    <w:rsid w:val="002B4B94"/>
    <w:rsid w:val="002B5932"/>
    <w:rsid w:val="002C19F2"/>
    <w:rsid w:val="002D1425"/>
    <w:rsid w:val="002D6C5C"/>
    <w:rsid w:val="002E10D6"/>
    <w:rsid w:val="002E1315"/>
    <w:rsid w:val="002E33F2"/>
    <w:rsid w:val="002E390E"/>
    <w:rsid w:val="002E77C0"/>
    <w:rsid w:val="002F6C47"/>
    <w:rsid w:val="00304161"/>
    <w:rsid w:val="00314E76"/>
    <w:rsid w:val="00316E4B"/>
    <w:rsid w:val="00316FB0"/>
    <w:rsid w:val="003175F0"/>
    <w:rsid w:val="00321E5A"/>
    <w:rsid w:val="00323844"/>
    <w:rsid w:val="00332A8A"/>
    <w:rsid w:val="00336C8A"/>
    <w:rsid w:val="00353835"/>
    <w:rsid w:val="00356161"/>
    <w:rsid w:val="00360774"/>
    <w:rsid w:val="00362B03"/>
    <w:rsid w:val="0037210A"/>
    <w:rsid w:val="003760E1"/>
    <w:rsid w:val="00376DD6"/>
    <w:rsid w:val="00380702"/>
    <w:rsid w:val="003847D6"/>
    <w:rsid w:val="003848BF"/>
    <w:rsid w:val="00393D4B"/>
    <w:rsid w:val="00396281"/>
    <w:rsid w:val="003A0773"/>
    <w:rsid w:val="003A588F"/>
    <w:rsid w:val="003A65DD"/>
    <w:rsid w:val="003B0132"/>
    <w:rsid w:val="003B78A8"/>
    <w:rsid w:val="003C089A"/>
    <w:rsid w:val="003C12FE"/>
    <w:rsid w:val="003C168C"/>
    <w:rsid w:val="003C1BC4"/>
    <w:rsid w:val="003C2720"/>
    <w:rsid w:val="003C60B4"/>
    <w:rsid w:val="003C61BD"/>
    <w:rsid w:val="003D4B21"/>
    <w:rsid w:val="003D7F1A"/>
    <w:rsid w:val="003E27A2"/>
    <w:rsid w:val="003E5043"/>
    <w:rsid w:val="003F4C98"/>
    <w:rsid w:val="003F5CC2"/>
    <w:rsid w:val="003F668F"/>
    <w:rsid w:val="004062DB"/>
    <w:rsid w:val="004071BD"/>
    <w:rsid w:val="0041293A"/>
    <w:rsid w:val="00413F10"/>
    <w:rsid w:val="00414346"/>
    <w:rsid w:val="0041639E"/>
    <w:rsid w:val="004171A0"/>
    <w:rsid w:val="00423846"/>
    <w:rsid w:val="004343AA"/>
    <w:rsid w:val="00437148"/>
    <w:rsid w:val="00445F72"/>
    <w:rsid w:val="00465150"/>
    <w:rsid w:val="00465BC1"/>
    <w:rsid w:val="00466DD6"/>
    <w:rsid w:val="00467826"/>
    <w:rsid w:val="004703A4"/>
    <w:rsid w:val="0047120D"/>
    <w:rsid w:val="00477228"/>
    <w:rsid w:val="00477365"/>
    <w:rsid w:val="0048662A"/>
    <w:rsid w:val="00491627"/>
    <w:rsid w:val="00493FAA"/>
    <w:rsid w:val="004A14A4"/>
    <w:rsid w:val="004A5630"/>
    <w:rsid w:val="004A7481"/>
    <w:rsid w:val="004B1070"/>
    <w:rsid w:val="004B221F"/>
    <w:rsid w:val="004B490B"/>
    <w:rsid w:val="004B6E74"/>
    <w:rsid w:val="004B730E"/>
    <w:rsid w:val="004C064F"/>
    <w:rsid w:val="004D5095"/>
    <w:rsid w:val="004D60BA"/>
    <w:rsid w:val="004E2D47"/>
    <w:rsid w:val="004F6CB2"/>
    <w:rsid w:val="00500B2E"/>
    <w:rsid w:val="00502A02"/>
    <w:rsid w:val="005176C4"/>
    <w:rsid w:val="00526FFC"/>
    <w:rsid w:val="00541AC2"/>
    <w:rsid w:val="00542132"/>
    <w:rsid w:val="005444B7"/>
    <w:rsid w:val="00557B52"/>
    <w:rsid w:val="00563017"/>
    <w:rsid w:val="00572668"/>
    <w:rsid w:val="00573419"/>
    <w:rsid w:val="005768DD"/>
    <w:rsid w:val="00577392"/>
    <w:rsid w:val="00577A98"/>
    <w:rsid w:val="00580162"/>
    <w:rsid w:val="00582B92"/>
    <w:rsid w:val="00586E0C"/>
    <w:rsid w:val="00586FF5"/>
    <w:rsid w:val="005936A2"/>
    <w:rsid w:val="00596ADB"/>
    <w:rsid w:val="0059724D"/>
    <w:rsid w:val="005A1603"/>
    <w:rsid w:val="005A2EDB"/>
    <w:rsid w:val="005A62EB"/>
    <w:rsid w:val="005C297D"/>
    <w:rsid w:val="005D73BE"/>
    <w:rsid w:val="005E0AFE"/>
    <w:rsid w:val="005E1E56"/>
    <w:rsid w:val="005E3765"/>
    <w:rsid w:val="005F1684"/>
    <w:rsid w:val="005F4E4E"/>
    <w:rsid w:val="005F6587"/>
    <w:rsid w:val="00601269"/>
    <w:rsid w:val="00603A71"/>
    <w:rsid w:val="00604EE1"/>
    <w:rsid w:val="00606AE4"/>
    <w:rsid w:val="0061312C"/>
    <w:rsid w:val="00616523"/>
    <w:rsid w:val="00620530"/>
    <w:rsid w:val="006206BA"/>
    <w:rsid w:val="00623B2C"/>
    <w:rsid w:val="0062744C"/>
    <w:rsid w:val="006300FB"/>
    <w:rsid w:val="00632C32"/>
    <w:rsid w:val="00645602"/>
    <w:rsid w:val="00647E8D"/>
    <w:rsid w:val="0065001C"/>
    <w:rsid w:val="006508EA"/>
    <w:rsid w:val="0065310A"/>
    <w:rsid w:val="006536A5"/>
    <w:rsid w:val="00656E48"/>
    <w:rsid w:val="006636BA"/>
    <w:rsid w:val="006719B2"/>
    <w:rsid w:val="006766D2"/>
    <w:rsid w:val="00682D93"/>
    <w:rsid w:val="006836D2"/>
    <w:rsid w:val="006862C0"/>
    <w:rsid w:val="00687457"/>
    <w:rsid w:val="00690F2D"/>
    <w:rsid w:val="00695F13"/>
    <w:rsid w:val="006A7749"/>
    <w:rsid w:val="006A7AB1"/>
    <w:rsid w:val="006B47B9"/>
    <w:rsid w:val="006C06A3"/>
    <w:rsid w:val="006C6ABD"/>
    <w:rsid w:val="006D1F54"/>
    <w:rsid w:val="006D6935"/>
    <w:rsid w:val="006E23B6"/>
    <w:rsid w:val="006F0D56"/>
    <w:rsid w:val="006F5792"/>
    <w:rsid w:val="006F6603"/>
    <w:rsid w:val="0070072F"/>
    <w:rsid w:val="00712AEA"/>
    <w:rsid w:val="007157E0"/>
    <w:rsid w:val="00720394"/>
    <w:rsid w:val="007254F0"/>
    <w:rsid w:val="00726113"/>
    <w:rsid w:val="00732472"/>
    <w:rsid w:val="00736162"/>
    <w:rsid w:val="0073635C"/>
    <w:rsid w:val="007366E7"/>
    <w:rsid w:val="007366EE"/>
    <w:rsid w:val="00745E91"/>
    <w:rsid w:val="0075076E"/>
    <w:rsid w:val="0075078F"/>
    <w:rsid w:val="00763389"/>
    <w:rsid w:val="0076502F"/>
    <w:rsid w:val="0076543D"/>
    <w:rsid w:val="00765F4C"/>
    <w:rsid w:val="0078010F"/>
    <w:rsid w:val="0078015D"/>
    <w:rsid w:val="00784637"/>
    <w:rsid w:val="00786089"/>
    <w:rsid w:val="0079274A"/>
    <w:rsid w:val="007939C6"/>
    <w:rsid w:val="00793F95"/>
    <w:rsid w:val="007A2676"/>
    <w:rsid w:val="007A28FD"/>
    <w:rsid w:val="007A7B91"/>
    <w:rsid w:val="007B229C"/>
    <w:rsid w:val="007B45B3"/>
    <w:rsid w:val="007C06F7"/>
    <w:rsid w:val="007C5436"/>
    <w:rsid w:val="007C58B1"/>
    <w:rsid w:val="007C60BB"/>
    <w:rsid w:val="007D54CA"/>
    <w:rsid w:val="007D631C"/>
    <w:rsid w:val="007D751F"/>
    <w:rsid w:val="007D77D6"/>
    <w:rsid w:val="007E1820"/>
    <w:rsid w:val="007E2837"/>
    <w:rsid w:val="007E4B1E"/>
    <w:rsid w:val="007E5B81"/>
    <w:rsid w:val="007F0B99"/>
    <w:rsid w:val="007F1C26"/>
    <w:rsid w:val="007F304D"/>
    <w:rsid w:val="007F51EC"/>
    <w:rsid w:val="007F5378"/>
    <w:rsid w:val="00800272"/>
    <w:rsid w:val="008045C9"/>
    <w:rsid w:val="00815812"/>
    <w:rsid w:val="008216E5"/>
    <w:rsid w:val="00822BE9"/>
    <w:rsid w:val="008276AA"/>
    <w:rsid w:val="008276D1"/>
    <w:rsid w:val="00827AB7"/>
    <w:rsid w:val="00832224"/>
    <w:rsid w:val="00834C46"/>
    <w:rsid w:val="00836196"/>
    <w:rsid w:val="00836CC3"/>
    <w:rsid w:val="00841862"/>
    <w:rsid w:val="00841EE4"/>
    <w:rsid w:val="008431D6"/>
    <w:rsid w:val="008517B4"/>
    <w:rsid w:val="00854EBA"/>
    <w:rsid w:val="00857010"/>
    <w:rsid w:val="00862F05"/>
    <w:rsid w:val="00863091"/>
    <w:rsid w:val="0087028D"/>
    <w:rsid w:val="008706AE"/>
    <w:rsid w:val="008753F5"/>
    <w:rsid w:val="0088303E"/>
    <w:rsid w:val="00885519"/>
    <w:rsid w:val="008A2686"/>
    <w:rsid w:val="008A32AF"/>
    <w:rsid w:val="008A6A0D"/>
    <w:rsid w:val="008A7694"/>
    <w:rsid w:val="008B04DA"/>
    <w:rsid w:val="008B1332"/>
    <w:rsid w:val="008B2A53"/>
    <w:rsid w:val="008B2CDC"/>
    <w:rsid w:val="008B78D2"/>
    <w:rsid w:val="008C3593"/>
    <w:rsid w:val="008C7612"/>
    <w:rsid w:val="008D293F"/>
    <w:rsid w:val="008D35BA"/>
    <w:rsid w:val="008D41B4"/>
    <w:rsid w:val="008D4CA4"/>
    <w:rsid w:val="008D6A39"/>
    <w:rsid w:val="008D6EDF"/>
    <w:rsid w:val="008E35D6"/>
    <w:rsid w:val="008F2803"/>
    <w:rsid w:val="009012F3"/>
    <w:rsid w:val="00901936"/>
    <w:rsid w:val="00915CD7"/>
    <w:rsid w:val="00924990"/>
    <w:rsid w:val="0093142B"/>
    <w:rsid w:val="009322B5"/>
    <w:rsid w:val="00935C8F"/>
    <w:rsid w:val="009364FB"/>
    <w:rsid w:val="00937F6A"/>
    <w:rsid w:val="0094127A"/>
    <w:rsid w:val="00950969"/>
    <w:rsid w:val="00952D72"/>
    <w:rsid w:val="00962DCC"/>
    <w:rsid w:val="009656FA"/>
    <w:rsid w:val="00967785"/>
    <w:rsid w:val="009734B0"/>
    <w:rsid w:val="00981DD1"/>
    <w:rsid w:val="0099459D"/>
    <w:rsid w:val="00995C39"/>
    <w:rsid w:val="009A3DD0"/>
    <w:rsid w:val="009A4FFA"/>
    <w:rsid w:val="009A558E"/>
    <w:rsid w:val="009B2162"/>
    <w:rsid w:val="009B2B8F"/>
    <w:rsid w:val="009B48E6"/>
    <w:rsid w:val="009B7BBC"/>
    <w:rsid w:val="009B7C9C"/>
    <w:rsid w:val="009C34DC"/>
    <w:rsid w:val="009C404A"/>
    <w:rsid w:val="009C5D40"/>
    <w:rsid w:val="009D490B"/>
    <w:rsid w:val="009E1F4C"/>
    <w:rsid w:val="009E22EE"/>
    <w:rsid w:val="009E6ED7"/>
    <w:rsid w:val="009F741B"/>
    <w:rsid w:val="009F79B6"/>
    <w:rsid w:val="00A005F1"/>
    <w:rsid w:val="00A036E8"/>
    <w:rsid w:val="00A1303C"/>
    <w:rsid w:val="00A17BA2"/>
    <w:rsid w:val="00A2109E"/>
    <w:rsid w:val="00A25301"/>
    <w:rsid w:val="00A26D4A"/>
    <w:rsid w:val="00A45302"/>
    <w:rsid w:val="00A4537D"/>
    <w:rsid w:val="00A47405"/>
    <w:rsid w:val="00A515E3"/>
    <w:rsid w:val="00A977AE"/>
    <w:rsid w:val="00AA38AD"/>
    <w:rsid w:val="00AB17D4"/>
    <w:rsid w:val="00AB2373"/>
    <w:rsid w:val="00AB605F"/>
    <w:rsid w:val="00AC35C4"/>
    <w:rsid w:val="00AC6C85"/>
    <w:rsid w:val="00AD4E5C"/>
    <w:rsid w:val="00AD665D"/>
    <w:rsid w:val="00AE0E60"/>
    <w:rsid w:val="00AE2190"/>
    <w:rsid w:val="00AE229E"/>
    <w:rsid w:val="00AE2951"/>
    <w:rsid w:val="00AE43A9"/>
    <w:rsid w:val="00AE697F"/>
    <w:rsid w:val="00AF18AA"/>
    <w:rsid w:val="00AF4AED"/>
    <w:rsid w:val="00AF6945"/>
    <w:rsid w:val="00AF6D55"/>
    <w:rsid w:val="00B0219C"/>
    <w:rsid w:val="00B06958"/>
    <w:rsid w:val="00B06D0B"/>
    <w:rsid w:val="00B071BA"/>
    <w:rsid w:val="00B20DF3"/>
    <w:rsid w:val="00B20E21"/>
    <w:rsid w:val="00B26E32"/>
    <w:rsid w:val="00B32194"/>
    <w:rsid w:val="00B42503"/>
    <w:rsid w:val="00B52629"/>
    <w:rsid w:val="00B52CB5"/>
    <w:rsid w:val="00B568C5"/>
    <w:rsid w:val="00B57A10"/>
    <w:rsid w:val="00B601F2"/>
    <w:rsid w:val="00B615AA"/>
    <w:rsid w:val="00B63F27"/>
    <w:rsid w:val="00B714D0"/>
    <w:rsid w:val="00B746A3"/>
    <w:rsid w:val="00B75713"/>
    <w:rsid w:val="00B76D28"/>
    <w:rsid w:val="00B802FC"/>
    <w:rsid w:val="00B860C4"/>
    <w:rsid w:val="00B918A2"/>
    <w:rsid w:val="00B93400"/>
    <w:rsid w:val="00B93735"/>
    <w:rsid w:val="00B96811"/>
    <w:rsid w:val="00BA1220"/>
    <w:rsid w:val="00BA614F"/>
    <w:rsid w:val="00BB1702"/>
    <w:rsid w:val="00BB5279"/>
    <w:rsid w:val="00BB5349"/>
    <w:rsid w:val="00BC2EE0"/>
    <w:rsid w:val="00BC3F38"/>
    <w:rsid w:val="00BC4033"/>
    <w:rsid w:val="00BC45D5"/>
    <w:rsid w:val="00BD4840"/>
    <w:rsid w:val="00BD4DE5"/>
    <w:rsid w:val="00BE0AEB"/>
    <w:rsid w:val="00BE220C"/>
    <w:rsid w:val="00BE290E"/>
    <w:rsid w:val="00BE2EA8"/>
    <w:rsid w:val="00BF12AF"/>
    <w:rsid w:val="00BF3FFB"/>
    <w:rsid w:val="00BF42C7"/>
    <w:rsid w:val="00BF7F97"/>
    <w:rsid w:val="00C00771"/>
    <w:rsid w:val="00C061C1"/>
    <w:rsid w:val="00C100C9"/>
    <w:rsid w:val="00C16572"/>
    <w:rsid w:val="00C25159"/>
    <w:rsid w:val="00C2707C"/>
    <w:rsid w:val="00C30072"/>
    <w:rsid w:val="00C34EA6"/>
    <w:rsid w:val="00C415AD"/>
    <w:rsid w:val="00C423E6"/>
    <w:rsid w:val="00C43483"/>
    <w:rsid w:val="00C52FE1"/>
    <w:rsid w:val="00C537CC"/>
    <w:rsid w:val="00C636B0"/>
    <w:rsid w:val="00C649D3"/>
    <w:rsid w:val="00C64B7E"/>
    <w:rsid w:val="00C6634B"/>
    <w:rsid w:val="00C7071C"/>
    <w:rsid w:val="00C7302F"/>
    <w:rsid w:val="00C73B73"/>
    <w:rsid w:val="00C73FA7"/>
    <w:rsid w:val="00C76F82"/>
    <w:rsid w:val="00C8099E"/>
    <w:rsid w:val="00C84E1A"/>
    <w:rsid w:val="00C85684"/>
    <w:rsid w:val="00C85CD9"/>
    <w:rsid w:val="00C87D5C"/>
    <w:rsid w:val="00C92883"/>
    <w:rsid w:val="00C92B70"/>
    <w:rsid w:val="00C951D0"/>
    <w:rsid w:val="00C96BF8"/>
    <w:rsid w:val="00C97982"/>
    <w:rsid w:val="00CA307B"/>
    <w:rsid w:val="00CA38F1"/>
    <w:rsid w:val="00CA4F07"/>
    <w:rsid w:val="00CA59FE"/>
    <w:rsid w:val="00CB243E"/>
    <w:rsid w:val="00CB7214"/>
    <w:rsid w:val="00CC26BD"/>
    <w:rsid w:val="00CC6310"/>
    <w:rsid w:val="00CD0075"/>
    <w:rsid w:val="00CD4C60"/>
    <w:rsid w:val="00CE7FE8"/>
    <w:rsid w:val="00CF417C"/>
    <w:rsid w:val="00D05E5B"/>
    <w:rsid w:val="00D10FE7"/>
    <w:rsid w:val="00D12E8F"/>
    <w:rsid w:val="00D1552F"/>
    <w:rsid w:val="00D3459A"/>
    <w:rsid w:val="00D37A47"/>
    <w:rsid w:val="00D42EE4"/>
    <w:rsid w:val="00D461F3"/>
    <w:rsid w:val="00D51B7B"/>
    <w:rsid w:val="00D51C72"/>
    <w:rsid w:val="00D61B84"/>
    <w:rsid w:val="00D629CE"/>
    <w:rsid w:val="00D63144"/>
    <w:rsid w:val="00D670CB"/>
    <w:rsid w:val="00D7318A"/>
    <w:rsid w:val="00D7705C"/>
    <w:rsid w:val="00D770F6"/>
    <w:rsid w:val="00D77345"/>
    <w:rsid w:val="00D82351"/>
    <w:rsid w:val="00D8321E"/>
    <w:rsid w:val="00D84986"/>
    <w:rsid w:val="00D867B4"/>
    <w:rsid w:val="00D904D7"/>
    <w:rsid w:val="00D908CF"/>
    <w:rsid w:val="00D94584"/>
    <w:rsid w:val="00D951EB"/>
    <w:rsid w:val="00DA11AD"/>
    <w:rsid w:val="00DA3D35"/>
    <w:rsid w:val="00DA4F7F"/>
    <w:rsid w:val="00DA71CD"/>
    <w:rsid w:val="00DB0CFA"/>
    <w:rsid w:val="00DB31DA"/>
    <w:rsid w:val="00DB53F7"/>
    <w:rsid w:val="00DC03E4"/>
    <w:rsid w:val="00DC3AFD"/>
    <w:rsid w:val="00DC54FC"/>
    <w:rsid w:val="00DC78A8"/>
    <w:rsid w:val="00DD2BAE"/>
    <w:rsid w:val="00DD411A"/>
    <w:rsid w:val="00DD6EE4"/>
    <w:rsid w:val="00DE4465"/>
    <w:rsid w:val="00E01DD6"/>
    <w:rsid w:val="00E03954"/>
    <w:rsid w:val="00E13270"/>
    <w:rsid w:val="00E13C11"/>
    <w:rsid w:val="00E14FFB"/>
    <w:rsid w:val="00E20A53"/>
    <w:rsid w:val="00E22E49"/>
    <w:rsid w:val="00E22E5B"/>
    <w:rsid w:val="00E27817"/>
    <w:rsid w:val="00E34B32"/>
    <w:rsid w:val="00E41970"/>
    <w:rsid w:val="00E459E8"/>
    <w:rsid w:val="00E4740B"/>
    <w:rsid w:val="00E57D80"/>
    <w:rsid w:val="00E603DB"/>
    <w:rsid w:val="00E60FD5"/>
    <w:rsid w:val="00E64242"/>
    <w:rsid w:val="00E67E0B"/>
    <w:rsid w:val="00E74167"/>
    <w:rsid w:val="00E8338F"/>
    <w:rsid w:val="00E84F76"/>
    <w:rsid w:val="00E902E8"/>
    <w:rsid w:val="00E95C4A"/>
    <w:rsid w:val="00E95F30"/>
    <w:rsid w:val="00EB1902"/>
    <w:rsid w:val="00EB338F"/>
    <w:rsid w:val="00EC0122"/>
    <w:rsid w:val="00EC6CF8"/>
    <w:rsid w:val="00ED38A3"/>
    <w:rsid w:val="00ED7711"/>
    <w:rsid w:val="00EE25D2"/>
    <w:rsid w:val="00F001B8"/>
    <w:rsid w:val="00F208A1"/>
    <w:rsid w:val="00F20E0C"/>
    <w:rsid w:val="00F23540"/>
    <w:rsid w:val="00F3321D"/>
    <w:rsid w:val="00F358BA"/>
    <w:rsid w:val="00F35CA1"/>
    <w:rsid w:val="00F37884"/>
    <w:rsid w:val="00F44F38"/>
    <w:rsid w:val="00F45F78"/>
    <w:rsid w:val="00F47806"/>
    <w:rsid w:val="00F579C0"/>
    <w:rsid w:val="00F61CF7"/>
    <w:rsid w:val="00F63D54"/>
    <w:rsid w:val="00F65111"/>
    <w:rsid w:val="00F656D1"/>
    <w:rsid w:val="00F77A55"/>
    <w:rsid w:val="00F873C6"/>
    <w:rsid w:val="00F905A1"/>
    <w:rsid w:val="00F91174"/>
    <w:rsid w:val="00F94501"/>
    <w:rsid w:val="00F94C94"/>
    <w:rsid w:val="00FA0C6D"/>
    <w:rsid w:val="00FA1EF9"/>
    <w:rsid w:val="00FA5DB3"/>
    <w:rsid w:val="00FA78F3"/>
    <w:rsid w:val="00FB055D"/>
    <w:rsid w:val="00FB44ED"/>
    <w:rsid w:val="00FB76E7"/>
    <w:rsid w:val="00FC1E90"/>
    <w:rsid w:val="00FD5086"/>
    <w:rsid w:val="00FE1993"/>
    <w:rsid w:val="00FE54C0"/>
    <w:rsid w:val="00FE5F9B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  <w14:docId w14:val="602157FF"/>
  <w15:docId w15:val="{A4BF047C-9696-4DEA-AB78-22F88F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B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361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6162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616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61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6162"/>
    <w:rPr>
      <w:b/>
      <w:bCs/>
      <w:sz w:val="20"/>
    </w:rPr>
  </w:style>
  <w:style w:type="paragraph" w:styleId="Prrafodelista">
    <w:name w:val="List Paragraph"/>
    <w:basedOn w:val="Normal"/>
    <w:link w:val="PrrafodelistaCar"/>
    <w:uiPriority w:val="34"/>
    <w:qFormat/>
    <w:rsid w:val="003F66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independiente2">
    <w:name w:val="Body Text 2"/>
    <w:basedOn w:val="Normal"/>
    <w:link w:val="Textoindependiente2Car"/>
    <w:rsid w:val="00CB243E"/>
    <w:pPr>
      <w:spacing w:after="0" w:line="240" w:lineRule="auto"/>
    </w:pPr>
    <w:rPr>
      <w:rFonts w:ascii="Arial" w:eastAsia="Times New Roman" w:hAnsi="Arial" w:cs="Times New Roman"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B243E"/>
    <w:rPr>
      <w:rFonts w:ascii="Arial" w:eastAsia="Times New Roman" w:hAnsi="Arial" w:cs="Times New Roman"/>
      <w:color w:val="auto"/>
      <w:sz w:val="24"/>
      <w:lang w:eastAsia="es-ES"/>
    </w:rPr>
  </w:style>
  <w:style w:type="table" w:styleId="Tablaconcuadrcula">
    <w:name w:val="Table Grid"/>
    <w:basedOn w:val="Tablanormal"/>
    <w:uiPriority w:val="59"/>
    <w:rsid w:val="00763389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78010F"/>
  </w:style>
  <w:style w:type="paragraph" w:styleId="Encabezado">
    <w:name w:val="header"/>
    <w:basedOn w:val="Normal"/>
    <w:link w:val="Encabezado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A8A"/>
  </w:style>
  <w:style w:type="paragraph" w:styleId="Piedepgina">
    <w:name w:val="footer"/>
    <w:basedOn w:val="Normal"/>
    <w:link w:val="PiedepginaCar"/>
    <w:uiPriority w:val="99"/>
    <w:unhideWhenUsed/>
    <w:rsid w:val="0033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A8A"/>
  </w:style>
  <w:style w:type="character" w:customStyle="1" w:styleId="PrrafodelistaCar">
    <w:name w:val="Párrafo de lista Car"/>
    <w:link w:val="Prrafodelista"/>
    <w:uiPriority w:val="34"/>
    <w:locked/>
    <w:rsid w:val="00F3321D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25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5A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F003-8D5E-49A4-9DF0-803421F3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2615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Beltran Lopez</cp:lastModifiedBy>
  <cp:revision>106</cp:revision>
  <cp:lastPrinted>2016-01-14T14:31:00Z</cp:lastPrinted>
  <dcterms:created xsi:type="dcterms:W3CDTF">2016-01-05T10:01:00Z</dcterms:created>
  <dcterms:modified xsi:type="dcterms:W3CDTF">2016-07-12T21:10:00Z</dcterms:modified>
</cp:coreProperties>
</file>