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1C61A7" w14:textId="77777777" w:rsidR="0066285A" w:rsidRPr="00524589" w:rsidRDefault="0066285A" w:rsidP="003A490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524589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54656" behindDoc="0" locked="0" layoutInCell="1" allowOverlap="1" wp14:anchorId="146C6FEE" wp14:editId="64B19E77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AEF47" w14:textId="77777777" w:rsidR="0066285A" w:rsidRPr="00524589" w:rsidRDefault="0066285A" w:rsidP="003A490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81A45B2" w14:textId="77777777" w:rsidR="0066285A" w:rsidRPr="00524589" w:rsidRDefault="0066285A" w:rsidP="003A490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2F07B67" w14:textId="77777777" w:rsidR="0066285A" w:rsidRDefault="0066285A" w:rsidP="003A490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D192BC7" w14:textId="77777777" w:rsidR="004D5C64" w:rsidRPr="00524589" w:rsidRDefault="004D5C64" w:rsidP="003A4909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0EBB1209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524589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1FA151D" wp14:editId="4208A824">
                <wp:extent cx="4680000" cy="540000"/>
                <wp:effectExtent l="0" t="0" r="25400" b="12700"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E00740" w14:textId="77777777" w:rsidR="00345E5D" w:rsidRPr="00020333" w:rsidRDefault="00345E5D" w:rsidP="0066285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1FA151D" id="Rectángulo redondeado 6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930sM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6BE00740" w14:textId="77777777" w:rsidR="00345E5D" w:rsidRPr="00020333" w:rsidRDefault="00345E5D" w:rsidP="0066285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AFA13C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1C95CF5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4FFD488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258941B8" w14:textId="77777777" w:rsidR="0066285A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9B1297E" w14:textId="77777777" w:rsidR="004D5C64" w:rsidRPr="00524589" w:rsidRDefault="004D5C64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DAB014B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524589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6127462B" wp14:editId="3FFC0F85">
            <wp:extent cx="3089910" cy="2314575"/>
            <wp:effectExtent l="38100" t="38100" r="34290" b="476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10" cy="231502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445D5EBB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D080685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7EF0D4F" w14:textId="77777777" w:rsidR="0066285A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C918317" w14:textId="77777777" w:rsidR="004D5C64" w:rsidRPr="00524589" w:rsidRDefault="004D5C64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38DE663E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47052A7F" w14:textId="77777777" w:rsidR="0066285A" w:rsidRPr="00524589" w:rsidRDefault="0066285A" w:rsidP="003A4909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524589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4E9B977A" wp14:editId="14879077">
                <wp:extent cx="4680000" cy="1928192"/>
                <wp:effectExtent l="0" t="0" r="25400" b="1524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281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4C0833" w14:textId="5BCBCCD0" w:rsidR="00345E5D" w:rsidRDefault="00345E5D" w:rsidP="006628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 INSTALACIÓN DE DISPOSITIVOS ELÉCTRICOS AUTOMÁTICOS PARA EDIFICACIONES</w:t>
                            </w:r>
                          </w:p>
                          <w:p w14:paraId="65E35103" w14:textId="203DF44B" w:rsidR="00345E5D" w:rsidRPr="00020333" w:rsidRDefault="00345E5D" w:rsidP="006628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(140 Horas)</w:t>
                            </w:r>
                          </w:p>
                          <w:p w14:paraId="5CA7BAAD" w14:textId="77777777" w:rsidR="00345E5D" w:rsidRPr="00020333" w:rsidRDefault="00345E5D" w:rsidP="0066285A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9B977A" id="Rectángulo redondeado 3" o:spid="_x0000_s1027" style="width:368.5pt;height:15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" fillcolor="window" strokecolor="windowText" strokeweight="2pt">
                <v:textbox>
                  <w:txbxContent>
                    <w:p w14:paraId="1E4C0833" w14:textId="5BCBCCD0" w:rsidR="00345E5D" w:rsidRDefault="00345E5D" w:rsidP="006628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MÓDULO INSTALACIÓN DE DISPOSITIVOS ELÉCTRICOS AUTOMÁTICOS PARA EDIFICACIONES</w:t>
                      </w:r>
                    </w:p>
                    <w:p w14:paraId="65E35103" w14:textId="203DF44B" w:rsidR="00345E5D" w:rsidRPr="00020333" w:rsidRDefault="00345E5D" w:rsidP="0066285A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(140 Horas)</w:t>
                      </w:r>
                    </w:p>
                    <w:p w14:paraId="5CA7BAAD" w14:textId="77777777" w:rsidR="00345E5D" w:rsidRPr="00020333" w:rsidRDefault="00345E5D" w:rsidP="0066285A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C3C190A" w14:textId="77777777" w:rsidR="0066285A" w:rsidRPr="00524589" w:rsidRDefault="0066285A" w:rsidP="003A4909">
      <w:pPr>
        <w:spacing w:after="0" w:line="240" w:lineRule="auto"/>
        <w:rPr>
          <w:color w:val="auto"/>
        </w:rPr>
      </w:pPr>
    </w:p>
    <w:p w14:paraId="18995260" w14:textId="77777777" w:rsidR="0066285A" w:rsidRPr="00524589" w:rsidRDefault="0066285A" w:rsidP="003A4909">
      <w:pPr>
        <w:spacing w:after="0" w:line="240" w:lineRule="auto"/>
        <w:rPr>
          <w:color w:val="auto"/>
        </w:rPr>
      </w:pPr>
    </w:p>
    <w:p w14:paraId="4CF9FA20" w14:textId="77777777" w:rsidR="0066285A" w:rsidRPr="00524589" w:rsidRDefault="0066285A" w:rsidP="003A4909">
      <w:pPr>
        <w:spacing w:after="0" w:line="240" w:lineRule="auto"/>
        <w:rPr>
          <w:color w:val="auto"/>
        </w:rPr>
      </w:pPr>
    </w:p>
    <w:p w14:paraId="2CFD81E1" w14:textId="77777777" w:rsidR="0066285A" w:rsidRPr="00524589" w:rsidRDefault="0066285A" w:rsidP="003A4909">
      <w:pPr>
        <w:spacing w:after="0" w:line="240" w:lineRule="auto"/>
        <w:rPr>
          <w:color w:val="auto"/>
        </w:rPr>
      </w:pPr>
      <w:r w:rsidRPr="00524589">
        <w:rPr>
          <w:color w:val="auto"/>
        </w:rPr>
        <w:br w:type="page"/>
      </w:r>
    </w:p>
    <w:p w14:paraId="3C0D04D0" w14:textId="3E9C7C80" w:rsidR="0066285A" w:rsidRPr="00524589" w:rsidRDefault="004D5C64" w:rsidP="003A4909">
      <w:pPr>
        <w:tabs>
          <w:tab w:val="left" w:pos="1816"/>
        </w:tabs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524589">
        <w:rPr>
          <w:rFonts w:ascii="Arial" w:hAnsi="Arial" w:cs="Arial"/>
          <w:b/>
          <w:noProof/>
          <w:color w:val="auto"/>
          <w:sz w:val="20"/>
        </w:rPr>
        <w:lastRenderedPageBreak/>
        <w:drawing>
          <wp:anchor distT="0" distB="0" distL="114300" distR="114300" simplePos="0" relativeHeight="251656192" behindDoc="0" locked="0" layoutInCell="1" allowOverlap="1" wp14:anchorId="0C278BAD" wp14:editId="6D789395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5" name="Imagen 5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61ADEE" w14:textId="77777777" w:rsidR="00C803FB" w:rsidRDefault="00C803FB" w:rsidP="003A4909">
      <w:pPr>
        <w:tabs>
          <w:tab w:val="left" w:pos="1816"/>
        </w:tabs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63833E71" w14:textId="77777777" w:rsidR="006F594C" w:rsidRDefault="006F594C" w:rsidP="003A4909">
      <w:pPr>
        <w:tabs>
          <w:tab w:val="left" w:pos="1816"/>
        </w:tabs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CFF5615" w14:textId="77777777" w:rsidR="006F594C" w:rsidRPr="00524589" w:rsidRDefault="006F594C" w:rsidP="003A4909">
      <w:pPr>
        <w:tabs>
          <w:tab w:val="left" w:pos="1816"/>
        </w:tabs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26AE60C7" w14:textId="7FD6A25B" w:rsidR="008F66E2" w:rsidRPr="00D61F08" w:rsidRDefault="00D61F08" w:rsidP="008F66E2">
      <w:pPr>
        <w:spacing w:after="0" w:line="240" w:lineRule="auto"/>
        <w:rPr>
          <w:rFonts w:ascii="Arial" w:hAnsi="Arial" w:cs="Arial"/>
        </w:rPr>
      </w:pPr>
      <w:r w:rsidRPr="00D61F08">
        <w:rPr>
          <w:rFonts w:ascii="Arial" w:hAnsi="Arial" w:cs="Arial"/>
          <w:b/>
        </w:rPr>
        <w:t>PRESENTACIÓN</w:t>
      </w:r>
    </w:p>
    <w:p w14:paraId="23AF9B8E" w14:textId="77777777" w:rsidR="0094621F" w:rsidRPr="00524589" w:rsidRDefault="0094621F" w:rsidP="003A4909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127335CE" w14:textId="62BB1834" w:rsidR="001A34F2" w:rsidRPr="00524589" w:rsidRDefault="001A34F2" w:rsidP="001A34F2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524589">
        <w:rPr>
          <w:rFonts w:ascii="Arial" w:hAnsi="Arial" w:cs="Arial"/>
          <w:color w:val="auto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programas de capacitación, preparando a los participantes para desemp</w:t>
      </w:r>
      <w:r w:rsidR="008F66E2">
        <w:rPr>
          <w:rFonts w:ascii="Arial" w:hAnsi="Arial" w:cs="Arial"/>
          <w:color w:val="auto"/>
        </w:rPr>
        <w:t>e</w:t>
      </w:r>
      <w:r w:rsidRPr="00524589">
        <w:rPr>
          <w:rFonts w:ascii="Arial" w:hAnsi="Arial" w:cs="Arial"/>
          <w:color w:val="auto"/>
        </w:rPr>
        <w:t xml:space="preserve">ñarse en puestos de trabajo relacionados a las tareas de instalación de dispositivos eléctricos automáticos para edificaciones. </w:t>
      </w:r>
    </w:p>
    <w:p w14:paraId="68E3DFD3" w14:textId="77777777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</w:rPr>
      </w:pPr>
    </w:p>
    <w:p w14:paraId="090E8024" w14:textId="77777777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  <w:u w:val="single"/>
        </w:rPr>
      </w:pPr>
      <w:r w:rsidRPr="00524589">
        <w:rPr>
          <w:rFonts w:ascii="Arial" w:hAnsi="Arial" w:cs="Arial"/>
          <w:color w:val="auto"/>
          <w:u w:val="single"/>
        </w:rPr>
        <w:t>Características:</w:t>
      </w:r>
    </w:p>
    <w:p w14:paraId="0C569A6E" w14:textId="77777777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b/>
          <w:color w:val="auto"/>
        </w:rPr>
      </w:pPr>
    </w:p>
    <w:p w14:paraId="716F2E06" w14:textId="588CF801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524589">
        <w:rPr>
          <w:rFonts w:ascii="Arial" w:hAnsi="Arial" w:cs="Arial"/>
          <w:color w:val="auto"/>
          <w:szCs w:val="22"/>
        </w:rPr>
        <w:t xml:space="preserve">El </w:t>
      </w:r>
      <w:r w:rsidRPr="00524589">
        <w:rPr>
          <w:rFonts w:ascii="Arial" w:hAnsi="Arial" w:cs="Arial"/>
          <w:color w:val="auto"/>
        </w:rPr>
        <w:t xml:space="preserve">módulo </w:t>
      </w:r>
      <w:r w:rsidR="008F66E2">
        <w:rPr>
          <w:rFonts w:ascii="Arial" w:hAnsi="Arial" w:cs="Arial"/>
          <w:color w:val="auto"/>
        </w:rPr>
        <w:t>I</w:t>
      </w:r>
      <w:r w:rsidRPr="00524589">
        <w:rPr>
          <w:rFonts w:ascii="Arial" w:hAnsi="Arial" w:cs="Arial"/>
          <w:color w:val="auto"/>
        </w:rPr>
        <w:t xml:space="preserve">nstalación de dispositivos eléctricos automáticos para edificaciones </w:t>
      </w:r>
      <w:r w:rsidRPr="00524589">
        <w:rPr>
          <w:rFonts w:ascii="Arial" w:hAnsi="Arial" w:cs="Arial"/>
          <w:color w:val="auto"/>
          <w:szCs w:val="22"/>
        </w:rPr>
        <w:t>te prepara para trabajar como:</w:t>
      </w:r>
    </w:p>
    <w:p w14:paraId="514581A2" w14:textId="77777777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728AFB97" w14:textId="176A0865" w:rsidR="001A34F2" w:rsidRPr="00524589" w:rsidRDefault="001A34F2" w:rsidP="00F96E1E">
      <w:pPr>
        <w:pStyle w:val="Prrafodelista"/>
        <w:numPr>
          <w:ilvl w:val="0"/>
          <w:numId w:val="8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Electricista en dispositivos eléctricos en edificaciones</w:t>
      </w:r>
      <w:r w:rsidR="00F90C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E2C498" w14:textId="59D0BC71" w:rsidR="001A34F2" w:rsidRPr="00524589" w:rsidRDefault="001A34F2" w:rsidP="00F96E1E">
      <w:pPr>
        <w:pStyle w:val="Prrafodelista"/>
        <w:numPr>
          <w:ilvl w:val="0"/>
          <w:numId w:val="8"/>
        </w:numPr>
        <w:ind w:left="348" w:right="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 afines</w:t>
      </w:r>
      <w:r w:rsidR="008F66E2">
        <w:rPr>
          <w:rFonts w:ascii="Arial" w:hAnsi="Arial" w:cs="Arial"/>
          <w:sz w:val="22"/>
          <w:szCs w:val="22"/>
        </w:rPr>
        <w:t xml:space="preserve"> al puesto</w:t>
      </w:r>
      <w:r w:rsidR="00F90C3F">
        <w:rPr>
          <w:rFonts w:ascii="Arial" w:hAnsi="Arial" w:cs="Arial"/>
          <w:sz w:val="22"/>
          <w:szCs w:val="22"/>
        </w:rPr>
        <w:t>.</w:t>
      </w:r>
    </w:p>
    <w:p w14:paraId="0E9CD510" w14:textId="77777777" w:rsidR="001A34F2" w:rsidRPr="00524589" w:rsidRDefault="001A34F2" w:rsidP="001A34F2">
      <w:pPr>
        <w:pStyle w:val="Prrafodelista"/>
        <w:ind w:left="348" w:right="93"/>
        <w:rPr>
          <w:rFonts w:ascii="Arial" w:hAnsi="Arial" w:cs="Arial"/>
          <w:sz w:val="22"/>
          <w:szCs w:val="22"/>
        </w:rPr>
      </w:pPr>
    </w:p>
    <w:p w14:paraId="31A6721F" w14:textId="7AAB1A60" w:rsidR="001A34F2" w:rsidRPr="00524589" w:rsidRDefault="008F66E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El módulo</w:t>
      </w:r>
      <w:r w:rsidR="001A34F2" w:rsidRPr="00524589">
        <w:rPr>
          <w:rFonts w:ascii="Arial" w:hAnsi="Arial" w:cs="Arial"/>
          <w:color w:val="auto"/>
          <w:szCs w:val="22"/>
        </w:rPr>
        <w:t xml:space="preserve"> Instalación de dispositivos eléctricos </w:t>
      </w:r>
      <w:r w:rsidR="001A34F2" w:rsidRPr="00524589">
        <w:rPr>
          <w:rFonts w:ascii="Arial" w:hAnsi="Arial" w:cs="Arial"/>
          <w:color w:val="auto"/>
        </w:rPr>
        <w:t>automáticos</w:t>
      </w:r>
      <w:r w:rsidR="001A34F2" w:rsidRPr="00524589">
        <w:rPr>
          <w:rFonts w:ascii="Arial" w:hAnsi="Arial" w:cs="Arial"/>
          <w:color w:val="auto"/>
          <w:szCs w:val="22"/>
        </w:rPr>
        <w:t xml:space="preserve"> para edifica</w:t>
      </w:r>
      <w:r w:rsidR="005636E1">
        <w:rPr>
          <w:rFonts w:ascii="Arial" w:hAnsi="Arial" w:cs="Arial"/>
          <w:color w:val="auto"/>
          <w:szCs w:val="22"/>
        </w:rPr>
        <w:t xml:space="preserve">ciones tiene una </w:t>
      </w:r>
      <w:r w:rsidR="000900AB">
        <w:rPr>
          <w:rFonts w:ascii="Arial" w:hAnsi="Arial" w:cs="Arial"/>
          <w:color w:val="auto"/>
          <w:szCs w:val="22"/>
        </w:rPr>
        <w:t>duración de</w:t>
      </w:r>
      <w:r w:rsidR="005636E1">
        <w:rPr>
          <w:rFonts w:ascii="Arial" w:hAnsi="Arial" w:cs="Arial"/>
          <w:color w:val="auto"/>
          <w:szCs w:val="22"/>
        </w:rPr>
        <w:t xml:space="preserve"> 140</w:t>
      </w:r>
      <w:r w:rsidR="001A34F2" w:rsidRPr="00524589">
        <w:rPr>
          <w:rFonts w:ascii="Arial" w:hAnsi="Arial" w:cs="Arial"/>
          <w:color w:val="auto"/>
          <w:szCs w:val="22"/>
        </w:rPr>
        <w:t xml:space="preserve"> horas cronológicas, como mínimo.  </w:t>
      </w:r>
    </w:p>
    <w:p w14:paraId="5974E8A6" w14:textId="77777777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397748F2" w14:textId="32D9D74A" w:rsidR="001A34F2" w:rsidRPr="00FC41DB" w:rsidRDefault="001A34F2" w:rsidP="00F96E1E">
      <w:pPr>
        <w:pStyle w:val="Prrafodelista"/>
        <w:numPr>
          <w:ilvl w:val="0"/>
          <w:numId w:val="9"/>
        </w:numPr>
        <w:ind w:left="708" w:right="-91"/>
        <w:jc w:val="both"/>
        <w:rPr>
          <w:rFonts w:ascii="Arial" w:hAnsi="Arial" w:cs="Arial"/>
          <w:szCs w:val="22"/>
        </w:rPr>
      </w:pPr>
      <w:r w:rsidRPr="00FC41DB">
        <w:rPr>
          <w:rFonts w:ascii="Arial" w:hAnsi="Arial" w:cs="Arial"/>
          <w:sz w:val="22"/>
          <w:szCs w:val="22"/>
        </w:rPr>
        <w:t>La vigencia del módulo es desde</w:t>
      </w:r>
      <w:r w:rsidR="000900AB" w:rsidRPr="00FC41DB">
        <w:rPr>
          <w:rFonts w:ascii="Arial" w:hAnsi="Arial" w:cs="Arial"/>
          <w:sz w:val="22"/>
          <w:szCs w:val="22"/>
        </w:rPr>
        <w:t xml:space="preserve"> el 16 de mayo de 2014,</w:t>
      </w:r>
      <w:r w:rsidRPr="00FC41DB">
        <w:rPr>
          <w:rFonts w:ascii="Arial" w:hAnsi="Arial" w:cs="Arial"/>
          <w:sz w:val="22"/>
          <w:szCs w:val="22"/>
        </w:rPr>
        <w:t xml:space="preserve"> hasta</w:t>
      </w:r>
      <w:r w:rsidR="00FC41DB">
        <w:rPr>
          <w:rFonts w:ascii="Arial" w:hAnsi="Arial" w:cs="Arial"/>
          <w:sz w:val="22"/>
          <w:szCs w:val="22"/>
        </w:rPr>
        <w:t>16 de octubre de 2016</w:t>
      </w:r>
    </w:p>
    <w:p w14:paraId="303637F8" w14:textId="4E56F082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  <w:r w:rsidRPr="00524589">
        <w:rPr>
          <w:rFonts w:ascii="Arial" w:hAnsi="Arial" w:cs="Arial"/>
          <w:color w:val="auto"/>
          <w:szCs w:val="22"/>
        </w:rPr>
        <w:t xml:space="preserve">El programa de capacitación del módulo </w:t>
      </w:r>
      <w:r w:rsidR="008F66E2">
        <w:rPr>
          <w:rFonts w:ascii="Arial" w:hAnsi="Arial" w:cs="Arial"/>
          <w:color w:val="auto"/>
          <w:szCs w:val="22"/>
        </w:rPr>
        <w:t>I</w:t>
      </w:r>
      <w:r w:rsidRPr="00524589">
        <w:rPr>
          <w:rFonts w:ascii="Arial" w:hAnsi="Arial" w:cs="Arial"/>
          <w:color w:val="auto"/>
          <w:szCs w:val="22"/>
        </w:rPr>
        <w:t xml:space="preserve">nstalación de dispositivos eléctricos </w:t>
      </w:r>
      <w:r w:rsidRPr="00524589">
        <w:rPr>
          <w:rFonts w:ascii="Arial" w:hAnsi="Arial" w:cs="Arial"/>
          <w:color w:val="auto"/>
        </w:rPr>
        <w:t>automáticos</w:t>
      </w:r>
      <w:r w:rsidRPr="00524589">
        <w:rPr>
          <w:rFonts w:ascii="Arial" w:hAnsi="Arial" w:cs="Arial"/>
          <w:color w:val="auto"/>
          <w:szCs w:val="22"/>
        </w:rPr>
        <w:t xml:space="preserve"> para edificaciones sugiere las unidades de aprendizaje o cursos:</w:t>
      </w:r>
    </w:p>
    <w:p w14:paraId="2B0DE695" w14:textId="77777777" w:rsidR="001A34F2" w:rsidRPr="00524589" w:rsidRDefault="001A34F2" w:rsidP="001A34F2">
      <w:pPr>
        <w:spacing w:after="0" w:line="240" w:lineRule="auto"/>
        <w:ind w:right="-91"/>
        <w:jc w:val="both"/>
        <w:rPr>
          <w:rFonts w:ascii="Arial" w:hAnsi="Arial" w:cs="Arial"/>
          <w:color w:val="auto"/>
          <w:szCs w:val="22"/>
        </w:rPr>
      </w:pPr>
    </w:p>
    <w:p w14:paraId="4F53B287" w14:textId="77777777" w:rsidR="001A34F2" w:rsidRPr="001A34F2" w:rsidRDefault="001A34F2" w:rsidP="00F96E1E">
      <w:pPr>
        <w:pStyle w:val="Prrafodelista"/>
        <w:numPr>
          <w:ilvl w:val="0"/>
          <w:numId w:val="7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1A34F2">
        <w:rPr>
          <w:rFonts w:ascii="Arial" w:hAnsi="Arial" w:cs="Arial"/>
          <w:sz w:val="22"/>
          <w:szCs w:val="22"/>
        </w:rPr>
        <w:t>Instalación de dispositivos de accionamiento automático.</w:t>
      </w:r>
    </w:p>
    <w:p w14:paraId="58F4BB0F" w14:textId="5BCC20DE" w:rsidR="001A34F2" w:rsidRPr="001A34F2" w:rsidRDefault="001A34F2" w:rsidP="00F96E1E">
      <w:pPr>
        <w:pStyle w:val="Prrafodelista"/>
        <w:numPr>
          <w:ilvl w:val="0"/>
          <w:numId w:val="7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1A34F2">
        <w:rPr>
          <w:rFonts w:ascii="Arial" w:hAnsi="Arial" w:cs="Arial"/>
          <w:sz w:val="22"/>
          <w:szCs w:val="22"/>
          <w:lang w:val="es-ES" w:eastAsia="es-ES"/>
        </w:rPr>
        <w:t>Instalación de sistemas de protección eléctrica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3FB91C5F" w14:textId="4115B8F1" w:rsidR="001A34F2" w:rsidRPr="001A34F2" w:rsidRDefault="001A34F2" w:rsidP="00F96E1E">
      <w:pPr>
        <w:pStyle w:val="Prrafodelista"/>
        <w:numPr>
          <w:ilvl w:val="0"/>
          <w:numId w:val="7"/>
        </w:numPr>
        <w:ind w:left="348" w:right="382"/>
        <w:rPr>
          <w:rFonts w:ascii="Arial" w:hAnsi="Arial" w:cs="Arial"/>
          <w:sz w:val="22"/>
          <w:szCs w:val="22"/>
        </w:rPr>
      </w:pPr>
      <w:r w:rsidRPr="001A34F2">
        <w:rPr>
          <w:rFonts w:ascii="Arial" w:hAnsi="Arial" w:cs="Arial"/>
          <w:sz w:val="22"/>
          <w:szCs w:val="22"/>
          <w:lang w:val="es-ES" w:eastAsia="es-ES"/>
        </w:rPr>
        <w:t>Instalación de sistemas de seguridad, alarma y señalización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3B822DE5" w14:textId="77777777" w:rsidR="001A34F2" w:rsidRPr="00524589" w:rsidRDefault="001A34F2" w:rsidP="001A34F2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20C72215" w14:textId="77777777" w:rsidR="001A34F2" w:rsidRPr="00524589" w:rsidRDefault="001A34F2" w:rsidP="001A34F2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6BAD5C4D" w14:textId="77777777" w:rsidR="0094621F" w:rsidRPr="00524589" w:rsidRDefault="0094621F" w:rsidP="003A4909">
      <w:pPr>
        <w:spacing w:after="0" w:line="240" w:lineRule="auto"/>
        <w:ind w:right="382"/>
        <w:jc w:val="center"/>
        <w:rPr>
          <w:rFonts w:ascii="Arial" w:eastAsia="Arial" w:hAnsi="Arial" w:cs="Arial"/>
          <w:b/>
          <w:color w:val="auto"/>
          <w:sz w:val="20"/>
        </w:rPr>
      </w:pPr>
    </w:p>
    <w:p w14:paraId="4279E547" w14:textId="595DAF88" w:rsidR="0066285A" w:rsidRPr="00524589" w:rsidRDefault="0066285A" w:rsidP="003A4909">
      <w:pPr>
        <w:tabs>
          <w:tab w:val="left" w:pos="1816"/>
        </w:tabs>
        <w:spacing w:after="0" w:line="240" w:lineRule="auto"/>
        <w:rPr>
          <w:rFonts w:ascii="Arial" w:eastAsia="Arial" w:hAnsi="Arial" w:cs="Arial"/>
          <w:color w:val="auto"/>
          <w:sz w:val="20"/>
        </w:rPr>
        <w:sectPr w:rsidR="0066285A" w:rsidRPr="00524589" w:rsidSect="0066285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23A617EC" w:rsidR="00110DE3" w:rsidRPr="00524589" w:rsidRDefault="00AC6C85" w:rsidP="003A4909">
      <w:pPr>
        <w:tabs>
          <w:tab w:val="left" w:pos="1816"/>
        </w:tabs>
        <w:spacing w:after="0" w:line="240" w:lineRule="auto"/>
        <w:jc w:val="center"/>
        <w:rPr>
          <w:rFonts w:ascii="Arial" w:eastAsia="Arial" w:hAnsi="Arial" w:cs="Arial"/>
          <w:b/>
          <w:color w:val="auto"/>
          <w:sz w:val="20"/>
        </w:rPr>
      </w:pPr>
      <w:r w:rsidRPr="00524589">
        <w:rPr>
          <w:rFonts w:ascii="Arial" w:eastAsia="Arial" w:hAnsi="Arial" w:cs="Arial"/>
          <w:b/>
          <w:color w:val="auto"/>
          <w:sz w:val="20"/>
        </w:rPr>
        <w:lastRenderedPageBreak/>
        <w:t xml:space="preserve">Módulo </w:t>
      </w:r>
      <w:r w:rsidR="0065001C" w:rsidRPr="00524589">
        <w:rPr>
          <w:rFonts w:ascii="Arial" w:eastAsia="Arial" w:hAnsi="Arial" w:cs="Arial"/>
          <w:b/>
          <w:color w:val="auto"/>
          <w:sz w:val="20"/>
        </w:rPr>
        <w:t>de Capacitación N</w:t>
      </w:r>
      <w:r w:rsidR="00053771" w:rsidRPr="00524589">
        <w:rPr>
          <w:rFonts w:ascii="Arial" w:eastAsia="Arial" w:hAnsi="Arial" w:cs="Arial"/>
          <w:b/>
          <w:color w:val="auto"/>
          <w:sz w:val="20"/>
        </w:rPr>
        <w:t>º 2</w:t>
      </w:r>
    </w:p>
    <w:p w14:paraId="4BFDFDB7" w14:textId="77777777" w:rsidR="003A4909" w:rsidRPr="00524589" w:rsidRDefault="003A4909" w:rsidP="003A4909">
      <w:pPr>
        <w:tabs>
          <w:tab w:val="left" w:pos="1816"/>
        </w:tabs>
        <w:spacing w:after="0" w:line="240" w:lineRule="auto"/>
        <w:jc w:val="center"/>
        <w:rPr>
          <w:color w:val="auto"/>
        </w:rPr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524589" w:rsidRPr="00524589" w14:paraId="64C99E97" w14:textId="77777777" w:rsidTr="0093142B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056796B2" w:rsidR="00110DE3" w:rsidRPr="00524589" w:rsidRDefault="000478C0" w:rsidP="003A4909">
            <w:pPr>
              <w:jc w:val="center"/>
              <w:rPr>
                <w:color w:val="auto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INSTALACIÓN DE DISPOSITIVOS ELÉCTRICOS  AUTOMÁTICOS PARA EDIFICACIONES</w:t>
            </w:r>
          </w:p>
        </w:tc>
      </w:tr>
    </w:tbl>
    <w:p w14:paraId="25D5F347" w14:textId="77777777" w:rsidR="00110DE3" w:rsidRPr="00524589" w:rsidRDefault="00110DE3" w:rsidP="003A4909">
      <w:pPr>
        <w:spacing w:after="0" w:line="240" w:lineRule="auto"/>
        <w:ind w:right="382"/>
        <w:jc w:val="center"/>
        <w:rPr>
          <w:color w:val="auto"/>
        </w:rPr>
      </w:pPr>
    </w:p>
    <w:p w14:paraId="19E832F8" w14:textId="0700AAC5" w:rsidR="001F3110" w:rsidRPr="00524589" w:rsidRDefault="00AC6C85" w:rsidP="003A4909">
      <w:pPr>
        <w:spacing w:after="0" w:line="240" w:lineRule="auto"/>
        <w:jc w:val="both"/>
        <w:rPr>
          <w:color w:val="auto"/>
        </w:rPr>
      </w:pPr>
      <w:r w:rsidRPr="00524589">
        <w:rPr>
          <w:rFonts w:ascii="Arial" w:eastAsia="Arial" w:hAnsi="Arial" w:cs="Arial"/>
          <w:b/>
          <w:color w:val="auto"/>
          <w:sz w:val="20"/>
        </w:rPr>
        <w:t xml:space="preserve">Asociado a la </w:t>
      </w:r>
      <w:r w:rsidR="00893455">
        <w:rPr>
          <w:rFonts w:ascii="Arial" w:eastAsia="Arial" w:hAnsi="Arial" w:cs="Arial"/>
          <w:b/>
          <w:color w:val="auto"/>
          <w:sz w:val="20"/>
        </w:rPr>
        <w:t>Unidad de Competencia</w:t>
      </w:r>
      <w:r w:rsidRPr="00524589">
        <w:rPr>
          <w:rFonts w:ascii="Arial" w:eastAsia="Arial" w:hAnsi="Arial" w:cs="Arial"/>
          <w:b/>
          <w:color w:val="auto"/>
          <w:sz w:val="20"/>
        </w:rPr>
        <w:t xml:space="preserve"> N° 1</w:t>
      </w:r>
      <w:bookmarkStart w:id="0" w:name="h.gjdgxs" w:colFirst="0" w:colLast="0"/>
      <w:bookmarkEnd w:id="0"/>
    </w:p>
    <w:p w14:paraId="28B54E34" w14:textId="11598837" w:rsidR="008A2686" w:rsidRPr="00524589" w:rsidRDefault="000478C0" w:rsidP="003A4909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  <w:r w:rsidRPr="00524589">
        <w:rPr>
          <w:rFonts w:ascii="Arial" w:hAnsi="Arial" w:cs="Arial"/>
          <w:color w:val="auto"/>
          <w:sz w:val="20"/>
        </w:rPr>
        <w:t>Instalar dispositivos de accionamiento automático y equipos de iluminación de con lámparas de descarga; así como instalar sistemas de protección eléctrica</w:t>
      </w:r>
      <w:r w:rsidR="00053771" w:rsidRPr="00524589">
        <w:rPr>
          <w:rFonts w:ascii="Arial" w:hAnsi="Arial" w:cs="Arial"/>
          <w:color w:val="auto"/>
          <w:sz w:val="20"/>
        </w:rPr>
        <w:t>,</w:t>
      </w:r>
      <w:r w:rsidRPr="00524589">
        <w:rPr>
          <w:rFonts w:ascii="Arial" w:hAnsi="Arial" w:cs="Arial"/>
          <w:color w:val="auto"/>
          <w:sz w:val="20"/>
        </w:rPr>
        <w:t xml:space="preserve"> de seguridad, alarma y señalización, sistemas de electrobombas e intercomunicadores de audio y video</w:t>
      </w:r>
      <w:r w:rsidR="00053771" w:rsidRPr="00524589">
        <w:rPr>
          <w:rFonts w:ascii="Arial" w:hAnsi="Arial" w:cs="Arial"/>
          <w:color w:val="auto"/>
          <w:sz w:val="20"/>
        </w:rPr>
        <w:t>,</w:t>
      </w:r>
      <w:r w:rsidRPr="00524589">
        <w:rPr>
          <w:rFonts w:ascii="Arial" w:hAnsi="Arial" w:cs="Arial"/>
          <w:color w:val="auto"/>
          <w:sz w:val="20"/>
        </w:rPr>
        <w:t xml:space="preserve"> de acuerdo a las especificaciones técnicas establecidas en el plano de instalaciones eléctricas</w:t>
      </w:r>
      <w:r w:rsidR="00053771" w:rsidRPr="00524589">
        <w:rPr>
          <w:rFonts w:ascii="Arial" w:hAnsi="Arial" w:cs="Arial"/>
          <w:color w:val="auto"/>
          <w:sz w:val="20"/>
        </w:rPr>
        <w:t>,</w:t>
      </w:r>
      <w:r w:rsidRPr="00524589">
        <w:rPr>
          <w:rFonts w:ascii="Arial" w:hAnsi="Arial" w:cs="Arial"/>
          <w:color w:val="auto"/>
          <w:sz w:val="20"/>
        </w:rPr>
        <w:t xml:space="preserve"> el cumplimie</w:t>
      </w:r>
      <w:r w:rsidR="00053771" w:rsidRPr="00524589">
        <w:rPr>
          <w:rFonts w:ascii="Arial" w:hAnsi="Arial" w:cs="Arial"/>
          <w:color w:val="auto"/>
          <w:sz w:val="20"/>
        </w:rPr>
        <w:t>nto del Código Nacional de E</w:t>
      </w:r>
      <w:r w:rsidRPr="00524589">
        <w:rPr>
          <w:rFonts w:ascii="Arial" w:hAnsi="Arial" w:cs="Arial"/>
          <w:color w:val="auto"/>
          <w:sz w:val="20"/>
        </w:rPr>
        <w:t>lectricidad y las normas de seguridad y salud en el trabajo.</w:t>
      </w:r>
    </w:p>
    <w:p w14:paraId="023ABC7B" w14:textId="77777777" w:rsidR="000478C0" w:rsidRPr="00524589" w:rsidRDefault="000478C0" w:rsidP="003A4909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7"/>
        <w:gridCol w:w="5100"/>
      </w:tblGrid>
      <w:tr w:rsidR="00524589" w:rsidRPr="00524589" w14:paraId="036C8298" w14:textId="77777777" w:rsidTr="003A4909">
        <w:trPr>
          <w:trHeight w:val="397"/>
          <w:jc w:val="center"/>
        </w:trPr>
        <w:tc>
          <w:tcPr>
            <w:tcW w:w="3967" w:type="dxa"/>
            <w:shd w:val="clear" w:color="auto" w:fill="D9D9D9"/>
            <w:vAlign w:val="center"/>
          </w:tcPr>
          <w:p w14:paraId="6789615C" w14:textId="44BE67EA" w:rsidR="00110DE3" w:rsidRPr="00524589" w:rsidRDefault="00AC6C85" w:rsidP="003A4909">
            <w:pPr>
              <w:ind w:right="382"/>
              <w:jc w:val="center"/>
              <w:rPr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t>CAPACIDADES</w:t>
            </w:r>
          </w:p>
        </w:tc>
        <w:tc>
          <w:tcPr>
            <w:tcW w:w="5100" w:type="dxa"/>
            <w:shd w:val="clear" w:color="auto" w:fill="D9D9D9"/>
            <w:vAlign w:val="center"/>
          </w:tcPr>
          <w:p w14:paraId="1C690188" w14:textId="77777777" w:rsidR="00110DE3" w:rsidRPr="00524589" w:rsidRDefault="00AC6C85" w:rsidP="003A4909">
            <w:pPr>
              <w:ind w:right="382"/>
              <w:jc w:val="center"/>
              <w:rPr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</w:tr>
      <w:tr w:rsidR="00524589" w:rsidRPr="00524589" w14:paraId="0713A385" w14:textId="77777777" w:rsidTr="003A4909">
        <w:trPr>
          <w:trHeight w:val="1640"/>
          <w:jc w:val="center"/>
        </w:trPr>
        <w:tc>
          <w:tcPr>
            <w:tcW w:w="3967" w:type="dxa"/>
            <w:shd w:val="clear" w:color="auto" w:fill="FFFFFF"/>
          </w:tcPr>
          <w:p w14:paraId="7D313B2E" w14:textId="77777777" w:rsidR="003A4909" w:rsidRPr="00524589" w:rsidRDefault="003A4909" w:rsidP="003A4909">
            <w:pPr>
              <w:pStyle w:val="Prrafodelista"/>
              <w:tabs>
                <w:tab w:val="left" w:pos="4253"/>
                <w:tab w:val="left" w:pos="4286"/>
              </w:tabs>
              <w:ind w:left="357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303DAE" w14:textId="769C928E" w:rsidR="000478C0" w:rsidRPr="00524589" w:rsidRDefault="000478C0" w:rsidP="00F96E1E">
            <w:pPr>
              <w:pStyle w:val="Prrafodelista"/>
              <w:numPr>
                <w:ilvl w:val="0"/>
                <w:numId w:val="10"/>
              </w:numPr>
              <w:tabs>
                <w:tab w:val="left" w:pos="4253"/>
                <w:tab w:val="left" w:pos="4286"/>
              </w:tabs>
              <w:ind w:left="357" w:right="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</w:rPr>
              <w:t>Instalar dispositivos de accionamiento automáticos y equipos de iluminación con lámparas de descarga, de acuerdo a las especificaciones técnicas establecidas en el plano de instalaciones e</w:t>
            </w:r>
            <w:r w:rsidR="00053771" w:rsidRPr="00524589">
              <w:rPr>
                <w:rFonts w:ascii="Arial" w:hAnsi="Arial" w:cs="Arial"/>
                <w:sz w:val="20"/>
              </w:rPr>
              <w:t>léctricas, el cumplimiento del Código Nacional de E</w:t>
            </w:r>
            <w:r w:rsidRPr="00524589">
              <w:rPr>
                <w:rFonts w:ascii="Arial" w:hAnsi="Arial" w:cs="Arial"/>
                <w:sz w:val="20"/>
              </w:rPr>
              <w:t xml:space="preserve">lectricidad y las normas de seguridad y salud en el trabajo. </w:t>
            </w:r>
          </w:p>
          <w:p w14:paraId="0DBAE7E6" w14:textId="77777777" w:rsidR="000478C0" w:rsidRPr="00524589" w:rsidRDefault="000478C0" w:rsidP="003A4909">
            <w:pPr>
              <w:tabs>
                <w:tab w:val="left" w:pos="4253"/>
                <w:tab w:val="left" w:pos="4286"/>
              </w:tabs>
              <w:ind w:left="57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14:paraId="74DABFEE" w14:textId="602C04B1" w:rsidR="000478C0" w:rsidRPr="00524589" w:rsidRDefault="000478C0" w:rsidP="003A4909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100" w:type="dxa"/>
            <w:shd w:val="clear" w:color="auto" w:fill="FFFFFF"/>
          </w:tcPr>
          <w:p w14:paraId="10D14E0B" w14:textId="77777777" w:rsidR="000478C0" w:rsidRPr="00524589" w:rsidRDefault="000478C0" w:rsidP="003A4909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DF11B98" w14:textId="353097BC" w:rsidR="00854AA3" w:rsidRPr="00524589" w:rsidRDefault="00854AA3" w:rsidP="00F96E1E">
            <w:pPr>
              <w:pStyle w:val="Textoindependiente2"/>
              <w:numPr>
                <w:ilvl w:val="1"/>
                <w:numId w:val="10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Viste el uniforme de </w:t>
            </w:r>
            <w:r w:rsidR="00392469" w:rsidRPr="00524589">
              <w:rPr>
                <w:rFonts w:cs="Arial"/>
                <w:sz w:val="20"/>
                <w:lang w:val="es-ES"/>
              </w:rPr>
              <w:t>trabajo y</w:t>
            </w:r>
            <w:r w:rsidRPr="00524589">
              <w:rPr>
                <w:rFonts w:cs="Arial"/>
                <w:sz w:val="20"/>
                <w:lang w:val="es-ES"/>
              </w:rPr>
              <w:t xml:space="preserve"> los equipos básicos de protección personal, teniendo en cuenta las normas básicas de seguridad y salud en el trabajo.</w:t>
            </w:r>
          </w:p>
          <w:p w14:paraId="4E0EC88D" w14:textId="77777777" w:rsidR="00854AA3" w:rsidRPr="00524589" w:rsidRDefault="00854AA3" w:rsidP="00854AA3">
            <w:pPr>
              <w:pStyle w:val="Textoindependiente2"/>
              <w:ind w:left="357"/>
              <w:jc w:val="both"/>
              <w:rPr>
                <w:rFonts w:cs="Arial"/>
                <w:sz w:val="20"/>
                <w:lang w:val="es-ES"/>
              </w:rPr>
            </w:pPr>
          </w:p>
          <w:p w14:paraId="7A639104" w14:textId="25BC90E1" w:rsidR="00854AA3" w:rsidRPr="00524589" w:rsidRDefault="00854AA3" w:rsidP="00F96E1E">
            <w:pPr>
              <w:pStyle w:val="Textoindependiente2"/>
              <w:numPr>
                <w:ilvl w:val="1"/>
                <w:numId w:val="10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Interpreta el plano de instalaciones eléctricas, selecciona los instrumentos, herramientas, equipos y materiales para la ejecución de las canalizaciones eléctricas, verifica las condiciones del área de trabajo y organiza la secuencia del trabajo, de acuerdo al avance de obra, teniendo en cuenta las normas básicas de seguridad y salud en el trabajo.</w:t>
            </w:r>
          </w:p>
          <w:p w14:paraId="0C1E9FC5" w14:textId="77777777" w:rsidR="00854AA3" w:rsidRPr="00524589" w:rsidRDefault="00854AA3" w:rsidP="00854AA3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223C2DA0" w14:textId="77777777" w:rsidR="00C358B4" w:rsidRPr="00524589" w:rsidRDefault="008C12AB" w:rsidP="00F96E1E">
            <w:pPr>
              <w:pStyle w:val="Textoindependiente2"/>
              <w:numPr>
                <w:ilvl w:val="1"/>
                <w:numId w:val="10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el proceso de fijación de cajas en paredes y techos para la salida de tableros de distribución, interruptores, tomacorrientes, salidas de fuerza y salidas de alumbrado y comunicaciones respectivamente.</w:t>
            </w:r>
          </w:p>
          <w:p w14:paraId="4D7732C5" w14:textId="77777777" w:rsidR="00C358B4" w:rsidRPr="00524589" w:rsidRDefault="00C358B4" w:rsidP="00C358B4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69661676" w14:textId="2CC722CA" w:rsidR="00854AA3" w:rsidRPr="00524589" w:rsidRDefault="00C358B4" w:rsidP="00F96E1E">
            <w:pPr>
              <w:pStyle w:val="Textoindependiente2"/>
              <w:numPr>
                <w:ilvl w:val="1"/>
                <w:numId w:val="10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Realiza el proceso de entubado en techos, paredes y pisos, une con conectores las tuberías con las cajas, fija las tuberías con clavos y mortero, y en el caso de pisos, coloca tuberías, tomando en consideración </w:t>
            </w:r>
            <w:r w:rsidR="0002124A" w:rsidRPr="00524589">
              <w:rPr>
                <w:rFonts w:cs="Arial"/>
                <w:sz w:val="20"/>
                <w:lang w:val="es-ES"/>
              </w:rPr>
              <w:t>las especificaciones</w:t>
            </w:r>
            <w:r w:rsidRPr="00524589">
              <w:rPr>
                <w:rFonts w:cs="Arial"/>
                <w:sz w:val="20"/>
                <w:lang w:val="es-ES"/>
              </w:rPr>
              <w:t xml:space="preserve"> del plano.</w:t>
            </w:r>
          </w:p>
          <w:p w14:paraId="310AD17E" w14:textId="27B21B28" w:rsidR="00854AA3" w:rsidRPr="00524589" w:rsidRDefault="00854AA3" w:rsidP="003A4909">
            <w:pPr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524589" w:rsidRPr="00524589" w14:paraId="279EECC9" w14:textId="77777777" w:rsidTr="0090044D">
        <w:trPr>
          <w:jc w:val="center"/>
        </w:trPr>
        <w:tc>
          <w:tcPr>
            <w:tcW w:w="3967" w:type="dxa"/>
            <w:shd w:val="clear" w:color="auto" w:fill="FFFFFF"/>
          </w:tcPr>
          <w:p w14:paraId="155DD279" w14:textId="7B5B3F8C" w:rsidR="0090044D" w:rsidRPr="00524589" w:rsidRDefault="0090044D" w:rsidP="0090044D">
            <w:pPr>
              <w:pStyle w:val="Prrafodelista"/>
              <w:tabs>
                <w:tab w:val="left" w:pos="4253"/>
                <w:tab w:val="left" w:pos="4286"/>
              </w:tabs>
              <w:ind w:left="360" w:right="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C040D5" w14:textId="77777777" w:rsidR="00110DE3" w:rsidRPr="00524589" w:rsidRDefault="00D07AE9" w:rsidP="00F96E1E">
            <w:pPr>
              <w:pStyle w:val="Prrafodelista"/>
              <w:numPr>
                <w:ilvl w:val="0"/>
                <w:numId w:val="10"/>
              </w:numPr>
              <w:tabs>
                <w:tab w:val="left" w:pos="4253"/>
                <w:tab w:val="left" w:pos="4286"/>
              </w:tabs>
              <w:ind w:left="357" w:right="57" w:hanging="357"/>
              <w:jc w:val="both"/>
              <w:rPr>
                <w:rFonts w:ascii="Arial" w:eastAsia="Arial" w:hAnsi="Arial" w:cs="Arial"/>
                <w:sz w:val="20"/>
              </w:rPr>
            </w:pPr>
            <w:r w:rsidRPr="00524589">
              <w:rPr>
                <w:rFonts w:ascii="Arial" w:hAnsi="Arial" w:cs="Arial"/>
                <w:sz w:val="20"/>
                <w:lang w:val="es-ES" w:eastAsia="es-ES"/>
              </w:rPr>
              <w:t>Instalar sistema de protección eléctrica (tableros de distribución, así como, pozos a tierra), de acuerdo a las especificaciones técnicas establecidas en el plano de instalaciones eléctricas, el cumplimiento de Código Nacional de Electricidad, las normas de seguridad e higiene industrial.</w:t>
            </w:r>
          </w:p>
          <w:p w14:paraId="1774E981" w14:textId="7D857232" w:rsidR="00041DB7" w:rsidRPr="00524589" w:rsidRDefault="00041DB7" w:rsidP="00041DB7">
            <w:pPr>
              <w:pStyle w:val="Prrafodelista"/>
              <w:tabs>
                <w:tab w:val="left" w:pos="4253"/>
                <w:tab w:val="left" w:pos="4286"/>
              </w:tabs>
              <w:ind w:left="357" w:right="57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0" w:type="dxa"/>
            <w:shd w:val="clear" w:color="auto" w:fill="FFFFFF"/>
            <w:vAlign w:val="center"/>
          </w:tcPr>
          <w:p w14:paraId="1CDBC365" w14:textId="77777777" w:rsidR="00547717" w:rsidRPr="00524589" w:rsidRDefault="00547717" w:rsidP="00547717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391FF325" w14:textId="77777777" w:rsidR="00D46E50" w:rsidRPr="00524589" w:rsidRDefault="00547717" w:rsidP="00F96E1E">
            <w:pPr>
              <w:pStyle w:val="Textoindependiente2"/>
              <w:numPr>
                <w:ilvl w:val="1"/>
                <w:numId w:val="5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Viste el uniforme de trabajo y los equipos básicos de protección personal teniendo en cuenta normas básicas de seguridad y salud en el trabajo.</w:t>
            </w:r>
          </w:p>
          <w:p w14:paraId="68E23C18" w14:textId="77777777" w:rsidR="00D46E50" w:rsidRPr="00524589" w:rsidRDefault="00D46E50" w:rsidP="00D46E50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52015561" w14:textId="77777777" w:rsidR="00D46E50" w:rsidRPr="00524589" w:rsidRDefault="00547717" w:rsidP="00F96E1E">
            <w:pPr>
              <w:pStyle w:val="Textoindependiente2"/>
              <w:numPr>
                <w:ilvl w:val="1"/>
                <w:numId w:val="5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Verifica las canalizaciones efectuadas, selecciona los instrumentos, herramientas, equipos y materiales para el alambrado o cableado, en caso de encontrar obstrucción, pica, la pared y reemplaza la tubería en el tramo obstruido y resana.</w:t>
            </w:r>
          </w:p>
          <w:p w14:paraId="505BCF99" w14:textId="77777777" w:rsidR="00D46E50" w:rsidRPr="00524589" w:rsidRDefault="00D46E50" w:rsidP="00D46E50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35ABD385" w14:textId="77777777" w:rsidR="000F4ECC" w:rsidRPr="00524589" w:rsidRDefault="00547717" w:rsidP="00F96E1E">
            <w:pPr>
              <w:pStyle w:val="Textoindependiente2"/>
              <w:numPr>
                <w:ilvl w:val="1"/>
                <w:numId w:val="5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Limpia el interior de las tuberías y las cajas de salida, elabora el esquema de instalación de los circuitos, pasa conductores eléctricos por las canalizaciones efectuadas, considerando empezar por el tramo de mayor longitud.</w:t>
            </w:r>
          </w:p>
          <w:p w14:paraId="3F8C0101" w14:textId="77777777" w:rsidR="000F4ECC" w:rsidRPr="00524589" w:rsidRDefault="000F4ECC" w:rsidP="000F4ECC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790F636B" w14:textId="77777777" w:rsidR="000F4ECC" w:rsidRPr="00524589" w:rsidRDefault="000F4ECC" w:rsidP="000F4ECC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5E65FAD4" w14:textId="77777777" w:rsidR="000F4ECC" w:rsidRPr="00524589" w:rsidRDefault="000F4ECC" w:rsidP="000F4ECC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3A76F625" w14:textId="77777777" w:rsidR="00F303CC" w:rsidRPr="00524589" w:rsidRDefault="000F4ECC" w:rsidP="00F96E1E">
            <w:pPr>
              <w:pStyle w:val="Textoindependiente2"/>
              <w:numPr>
                <w:ilvl w:val="1"/>
                <w:numId w:val="5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Empalma los conductores eléctricos, protegiendo la unión con cinta aislante, mide con </w:t>
            </w:r>
            <w:proofErr w:type="spellStart"/>
            <w:r w:rsidRPr="00524589">
              <w:rPr>
                <w:rFonts w:cs="Arial"/>
                <w:sz w:val="20"/>
                <w:lang w:val="es-ES"/>
              </w:rPr>
              <w:t>megóhmetro</w:t>
            </w:r>
            <w:proofErr w:type="spellEnd"/>
            <w:r w:rsidRPr="00524589">
              <w:rPr>
                <w:rFonts w:cs="Arial"/>
                <w:sz w:val="20"/>
                <w:lang w:val="es-ES"/>
              </w:rPr>
              <w:t xml:space="preserve"> el nivel de aislamiento de la instalación efectuada, considerando el valor mínimo recomendado (0.5 mega ohm) por el Código Nacional de Electricidad.</w:t>
            </w:r>
          </w:p>
          <w:p w14:paraId="71F7453F" w14:textId="77777777" w:rsidR="00F303CC" w:rsidRPr="00524589" w:rsidRDefault="00F303CC" w:rsidP="00F303CC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19C76F6F" w14:textId="00CDCB27" w:rsidR="00F303CC" w:rsidRPr="00524589" w:rsidRDefault="00F303CC" w:rsidP="00F96E1E">
            <w:pPr>
              <w:pStyle w:val="Textoindependiente2"/>
              <w:numPr>
                <w:ilvl w:val="1"/>
                <w:numId w:val="5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la limpieza del área de trabajo, advierte los riesgos inherentes de las tareas por ejecutar y elabora un informen resumen informando sobre el avance en la ejecución de las tareas realizadas en el proceso de aprendizaje y propone las sugerencias razonables para las mejoras correspondientes.</w:t>
            </w:r>
          </w:p>
          <w:p w14:paraId="4A6BE0E1" w14:textId="7EA3D6CB" w:rsidR="00547717" w:rsidRPr="00524589" w:rsidRDefault="00547717" w:rsidP="00547717">
            <w:pPr>
              <w:jc w:val="both"/>
              <w:rPr>
                <w:rFonts w:ascii="Arial" w:hAnsi="Arial" w:cs="Arial"/>
                <w:color w:val="auto"/>
                <w:sz w:val="20"/>
                <w:lang w:val="es-ES"/>
              </w:rPr>
            </w:pPr>
          </w:p>
        </w:tc>
      </w:tr>
      <w:tr w:rsidR="00524589" w:rsidRPr="00524589" w14:paraId="7B77CB47" w14:textId="77777777" w:rsidTr="00ED2A50">
        <w:trPr>
          <w:jc w:val="center"/>
        </w:trPr>
        <w:tc>
          <w:tcPr>
            <w:tcW w:w="3967" w:type="dxa"/>
            <w:shd w:val="clear" w:color="auto" w:fill="FFFFFF"/>
          </w:tcPr>
          <w:p w14:paraId="7C660F7C" w14:textId="77777777" w:rsidR="00ED2A50" w:rsidRPr="00524589" w:rsidRDefault="00ED2A50" w:rsidP="00ED2A50">
            <w:pPr>
              <w:pStyle w:val="Prrafodelista"/>
              <w:tabs>
                <w:tab w:val="left" w:pos="4253"/>
                <w:tab w:val="left" w:pos="4286"/>
              </w:tabs>
              <w:ind w:left="360" w:righ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7090A5" w14:textId="77777777" w:rsidR="00F24EBC" w:rsidRPr="00524589" w:rsidRDefault="00D07AE9" w:rsidP="00F96E1E">
            <w:pPr>
              <w:pStyle w:val="Prrafodelista"/>
              <w:numPr>
                <w:ilvl w:val="0"/>
                <w:numId w:val="10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eastAsia="Arial" w:hAnsi="Arial" w:cs="Arial"/>
                <w:sz w:val="20"/>
              </w:rPr>
            </w:pPr>
            <w:r w:rsidRPr="00524589">
              <w:rPr>
                <w:rFonts w:ascii="Arial" w:hAnsi="Arial" w:cs="Arial"/>
                <w:sz w:val="20"/>
                <w:lang w:val="es-ES" w:eastAsia="es-ES"/>
              </w:rPr>
              <w:t>Instalar sistema de seguridad, alarma y señalización, de acuerdo a las especificaciones técnicas establecidas en el plano de instalaciones eléctricas, el cumplimiento de Código Nacional de Electricidad, las normas de seguridad e higiene industrial</w:t>
            </w:r>
          </w:p>
          <w:p w14:paraId="74B2F3F9" w14:textId="151E7C7E" w:rsidR="000E52D0" w:rsidRPr="00524589" w:rsidRDefault="000E52D0" w:rsidP="000E52D0">
            <w:pPr>
              <w:pStyle w:val="Prrafodelista"/>
              <w:tabs>
                <w:tab w:val="left" w:pos="4253"/>
                <w:tab w:val="left" w:pos="4286"/>
              </w:tabs>
              <w:ind w:left="357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0" w:type="dxa"/>
            <w:shd w:val="clear" w:color="auto" w:fill="FFFFFF"/>
            <w:vAlign w:val="center"/>
          </w:tcPr>
          <w:p w14:paraId="0C57D3AF" w14:textId="77777777" w:rsidR="00524589" w:rsidRPr="00524589" w:rsidRDefault="00524589" w:rsidP="00524589">
            <w:pPr>
              <w:pStyle w:val="Textoindependiente2"/>
              <w:ind w:right="170"/>
              <w:jc w:val="both"/>
              <w:rPr>
                <w:rFonts w:cs="Arial"/>
                <w:sz w:val="20"/>
                <w:lang w:val="es-ES"/>
              </w:rPr>
            </w:pPr>
          </w:p>
          <w:p w14:paraId="3E91D938" w14:textId="6A34F83B" w:rsidR="00524589" w:rsidRPr="00524589" w:rsidRDefault="00524589" w:rsidP="00F96E1E">
            <w:pPr>
              <w:pStyle w:val="Textoindependiente2"/>
              <w:numPr>
                <w:ilvl w:val="1"/>
                <w:numId w:val="7"/>
              </w:numPr>
              <w:ind w:left="357" w:right="170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Viste el uniforme de trabajo, el equipo personal y los equipos de protección personal </w:t>
            </w:r>
            <w:r w:rsidR="0002124A" w:rsidRPr="00524589">
              <w:rPr>
                <w:rFonts w:cs="Arial"/>
                <w:sz w:val="20"/>
                <w:lang w:val="es-ES"/>
              </w:rPr>
              <w:t>básica</w:t>
            </w:r>
            <w:r w:rsidRPr="00524589">
              <w:rPr>
                <w:rFonts w:cs="Arial"/>
                <w:sz w:val="20"/>
                <w:lang w:val="es-ES"/>
              </w:rPr>
              <w:t>, teniendo en cuenta las normas básicas de seguridad y salud en el trabajo.</w:t>
            </w:r>
          </w:p>
          <w:p w14:paraId="4BE8F891" w14:textId="77777777" w:rsidR="00524589" w:rsidRPr="00524589" w:rsidRDefault="00524589" w:rsidP="00524589">
            <w:pPr>
              <w:pStyle w:val="Textoindependiente2"/>
              <w:ind w:left="357" w:right="170"/>
              <w:jc w:val="both"/>
              <w:rPr>
                <w:rFonts w:cs="Arial"/>
                <w:sz w:val="20"/>
                <w:lang w:val="es-ES"/>
              </w:rPr>
            </w:pPr>
          </w:p>
          <w:p w14:paraId="13ECB7B1" w14:textId="77777777" w:rsidR="00524589" w:rsidRPr="00524589" w:rsidRDefault="00524589" w:rsidP="00F96E1E">
            <w:pPr>
              <w:pStyle w:val="Textoindependiente2"/>
              <w:numPr>
                <w:ilvl w:val="1"/>
                <w:numId w:val="7"/>
              </w:numPr>
              <w:ind w:left="357" w:right="170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Selecciona los accesorios eléctricos, instala y fija los tomacorrientes e interruptores en las cajas de salida considerando verticalidad y horizontalidad.</w:t>
            </w:r>
          </w:p>
          <w:p w14:paraId="3AF9B1EC" w14:textId="77777777" w:rsidR="00524589" w:rsidRPr="00524589" w:rsidRDefault="00524589" w:rsidP="00524589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3192D33B" w14:textId="5EB02C10" w:rsidR="00524589" w:rsidRPr="00524589" w:rsidRDefault="00524589" w:rsidP="00F96E1E">
            <w:pPr>
              <w:pStyle w:val="Textoindependiente2"/>
              <w:numPr>
                <w:ilvl w:val="1"/>
                <w:numId w:val="7"/>
              </w:numPr>
              <w:ind w:left="357" w:right="170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Conecta conductores con los bornes de la porta lámparas o luminarias, fija </w:t>
            </w:r>
            <w:r w:rsidR="0002124A" w:rsidRPr="00524589">
              <w:rPr>
                <w:rFonts w:cs="Arial"/>
                <w:sz w:val="20"/>
                <w:lang w:val="es-ES"/>
              </w:rPr>
              <w:t>la porta</w:t>
            </w:r>
            <w:r w:rsidRPr="00524589">
              <w:rPr>
                <w:rFonts w:cs="Arial"/>
                <w:sz w:val="20"/>
                <w:lang w:val="es-ES"/>
              </w:rPr>
              <w:t xml:space="preserve"> lámparas y </w:t>
            </w:r>
            <w:r w:rsidR="0002124A" w:rsidRPr="00524589">
              <w:rPr>
                <w:rFonts w:cs="Arial"/>
                <w:sz w:val="20"/>
                <w:lang w:val="es-ES"/>
              </w:rPr>
              <w:t>verifica el</w:t>
            </w:r>
            <w:r w:rsidRPr="00524589">
              <w:rPr>
                <w:rFonts w:cs="Arial"/>
                <w:sz w:val="20"/>
                <w:lang w:val="es-ES"/>
              </w:rPr>
              <w:t xml:space="preserve"> funcionamiento de los circuitos instalados.</w:t>
            </w:r>
          </w:p>
          <w:p w14:paraId="67CEF84D" w14:textId="77777777" w:rsidR="00524589" w:rsidRPr="00524589" w:rsidRDefault="00524589" w:rsidP="00524589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27BA1D03" w14:textId="68BE4E4E" w:rsidR="00524589" w:rsidRPr="00524589" w:rsidRDefault="00524589" w:rsidP="00F96E1E">
            <w:pPr>
              <w:pStyle w:val="Textoindependiente2"/>
              <w:numPr>
                <w:ilvl w:val="1"/>
                <w:numId w:val="7"/>
              </w:numPr>
              <w:ind w:left="357" w:right="170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la limpieza del área de trabajo que le corresponde, advierte los riegos inherentes a las tareas a ejecutar e informa sobre el avance en la ejecución de las tareas correspondientes en el proceso de aprendizaje y de ser el caso, las sugerencias razonables para superar el atraso en la ejecución.</w:t>
            </w:r>
          </w:p>
          <w:p w14:paraId="10467EB6" w14:textId="0C95605F" w:rsidR="00524589" w:rsidRPr="00524589" w:rsidRDefault="00524589" w:rsidP="00524589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334DF2" w:rsidRPr="00524589" w14:paraId="17466A97" w14:textId="77777777" w:rsidTr="00ED2A50">
        <w:trPr>
          <w:jc w:val="center"/>
        </w:trPr>
        <w:tc>
          <w:tcPr>
            <w:tcW w:w="3967" w:type="dxa"/>
            <w:shd w:val="clear" w:color="auto" w:fill="FFFFFF"/>
          </w:tcPr>
          <w:p w14:paraId="027A3E9F" w14:textId="77777777" w:rsidR="00E43760" w:rsidRPr="00E43760" w:rsidRDefault="00E43760" w:rsidP="00E43760">
            <w:pPr>
              <w:pStyle w:val="Prrafodelista"/>
              <w:tabs>
                <w:tab w:val="left" w:pos="4253"/>
                <w:tab w:val="left" w:pos="4286"/>
              </w:tabs>
              <w:ind w:left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214B3" w14:textId="4BC0B1EE" w:rsidR="009637CA" w:rsidRDefault="00334DF2" w:rsidP="00F96E1E">
            <w:pPr>
              <w:pStyle w:val="Prrafodelista"/>
              <w:numPr>
                <w:ilvl w:val="0"/>
                <w:numId w:val="10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4DF2">
              <w:rPr>
                <w:rFonts w:ascii="Arial" w:hAnsi="Arial" w:cs="Arial"/>
                <w:sz w:val="20"/>
                <w:lang w:val="es-ES" w:eastAsia="es-ES"/>
              </w:rPr>
              <w:t>Instalar sistema de electrobombas (tanque elevado e hidroneumático), de acuerdo a las especificaciones técnicas establecidas en el plano de instalaciones eléctricas, el cumplimiento de Código Nacional de Electricidad, las normas de seguridad e higiene industrial.</w:t>
            </w:r>
          </w:p>
          <w:p w14:paraId="3A76E419" w14:textId="7E196C2B" w:rsidR="009637CA" w:rsidRDefault="009637CA" w:rsidP="009637CA"/>
          <w:p w14:paraId="3057ACB3" w14:textId="77777777" w:rsidR="00334DF2" w:rsidRPr="009637CA" w:rsidRDefault="00334DF2" w:rsidP="009637CA">
            <w:pPr>
              <w:pStyle w:val="Textoindependiente2"/>
              <w:ind w:left="360" w:right="165"/>
              <w:jc w:val="both"/>
              <w:rPr>
                <w:rFonts w:eastAsia="Arial"/>
              </w:rPr>
            </w:pPr>
          </w:p>
        </w:tc>
        <w:tc>
          <w:tcPr>
            <w:tcW w:w="5100" w:type="dxa"/>
            <w:shd w:val="clear" w:color="auto" w:fill="FFFFFF"/>
            <w:vAlign w:val="center"/>
          </w:tcPr>
          <w:p w14:paraId="4CAE63D0" w14:textId="77777777" w:rsidR="00342544" w:rsidRPr="00873891" w:rsidRDefault="00342544" w:rsidP="00873891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7705D838" w14:textId="140D6CE2" w:rsidR="00334DF2" w:rsidRDefault="00334DF2" w:rsidP="00F96E1E">
            <w:pPr>
              <w:pStyle w:val="Textoindependiente2"/>
              <w:numPr>
                <w:ilvl w:val="1"/>
                <w:numId w:val="10"/>
              </w:numPr>
              <w:ind w:left="452" w:right="165" w:hanging="452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Realiza el esquema de instalación de acuerdo a las indicaciones del plano de instalaciones eléctricas y </w:t>
            </w:r>
            <w:r w:rsidR="00342544">
              <w:rPr>
                <w:rFonts w:cs="Arial"/>
                <w:sz w:val="20"/>
                <w:lang w:val="es-ES"/>
              </w:rPr>
              <w:t>s</w:t>
            </w:r>
            <w:r w:rsidR="00342544" w:rsidRPr="00873891">
              <w:rPr>
                <w:rFonts w:cs="Arial"/>
                <w:sz w:val="20"/>
                <w:lang w:val="es-ES"/>
              </w:rPr>
              <w:t>elecciona los dispositivos de instalación, de acuerdo al sistema de electrobomba a instalar</w:t>
            </w:r>
            <w:r w:rsidR="009637CA">
              <w:rPr>
                <w:rFonts w:cs="Arial"/>
                <w:sz w:val="20"/>
                <w:lang w:val="es-ES"/>
              </w:rPr>
              <w:t>.</w:t>
            </w:r>
            <w:r w:rsidR="00342544" w:rsidRPr="00873891">
              <w:rPr>
                <w:rFonts w:cs="Arial"/>
                <w:sz w:val="20"/>
                <w:lang w:val="es-ES"/>
              </w:rPr>
              <w:t xml:space="preserve"> </w:t>
            </w:r>
          </w:p>
          <w:p w14:paraId="06D172CF" w14:textId="77777777" w:rsidR="009637CA" w:rsidRPr="00873891" w:rsidRDefault="009637CA" w:rsidP="00873891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34E1591A" w14:textId="5FC45D0F" w:rsidR="00334DF2" w:rsidRDefault="00334DF2" w:rsidP="00F96E1E">
            <w:pPr>
              <w:pStyle w:val="Textoindependiente2"/>
              <w:numPr>
                <w:ilvl w:val="1"/>
                <w:numId w:val="10"/>
              </w:numPr>
              <w:ind w:left="452" w:right="165" w:hanging="452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Asegura la electrobomba a la base de concreto </w:t>
            </w:r>
            <w:r w:rsidR="0054327B">
              <w:rPr>
                <w:rFonts w:cs="Arial"/>
                <w:sz w:val="20"/>
                <w:lang w:val="es-ES"/>
              </w:rPr>
              <w:t xml:space="preserve">preparada previamente </w:t>
            </w:r>
            <w:r w:rsidR="009637CA">
              <w:rPr>
                <w:rFonts w:cs="Arial"/>
                <w:sz w:val="20"/>
                <w:lang w:val="es-ES"/>
              </w:rPr>
              <w:t>y u</w:t>
            </w:r>
            <w:r w:rsidRPr="00873891">
              <w:rPr>
                <w:rFonts w:cs="Arial"/>
                <w:sz w:val="20"/>
                <w:lang w:val="es-ES"/>
              </w:rPr>
              <w:t xml:space="preserve">ne las tuberías (succión y descarga) a la electrobomba por medio de uniones universales consideradas en la instalación sanitaria. </w:t>
            </w:r>
          </w:p>
          <w:p w14:paraId="4C351F5C" w14:textId="77777777" w:rsidR="0054327B" w:rsidRDefault="0054327B" w:rsidP="00873891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3325F47E" w14:textId="77777777" w:rsidR="00334DF2" w:rsidRPr="00BB2171" w:rsidRDefault="00334DF2" w:rsidP="00F96E1E">
            <w:pPr>
              <w:pStyle w:val="Textoindependiente2"/>
              <w:numPr>
                <w:ilvl w:val="1"/>
                <w:numId w:val="10"/>
              </w:numPr>
              <w:ind w:left="452" w:right="165" w:hanging="452"/>
              <w:jc w:val="both"/>
              <w:rPr>
                <w:rFonts w:cs="Arial"/>
                <w:sz w:val="20"/>
                <w:lang w:val="es-ES"/>
              </w:rPr>
            </w:pPr>
            <w:r w:rsidRPr="00BB2171">
              <w:rPr>
                <w:rFonts w:cs="Arial"/>
                <w:sz w:val="20"/>
                <w:lang w:val="es-ES"/>
              </w:rPr>
              <w:t>Para sistema de electrobomba con tanque elevado:</w:t>
            </w:r>
          </w:p>
          <w:p w14:paraId="622D806F" w14:textId="29803126" w:rsidR="00334DF2" w:rsidRPr="00873891" w:rsidRDefault="00334DF2" w:rsidP="00247CB1">
            <w:pPr>
              <w:pStyle w:val="Textoindependiente2"/>
              <w:ind w:left="452" w:right="16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Coloca los flotadores o boyas de los interruptores</w:t>
            </w:r>
            <w:r w:rsidR="0097128F">
              <w:rPr>
                <w:rFonts w:cs="Arial"/>
                <w:sz w:val="20"/>
                <w:lang w:val="es-ES"/>
              </w:rPr>
              <w:t xml:space="preserve"> fijados </w:t>
            </w:r>
            <w:r w:rsidR="0097128F" w:rsidRPr="00873891">
              <w:rPr>
                <w:rFonts w:cs="Arial"/>
                <w:sz w:val="20"/>
                <w:lang w:val="es-ES"/>
              </w:rPr>
              <w:t>de</w:t>
            </w:r>
            <w:r w:rsidRPr="00873891">
              <w:rPr>
                <w:rFonts w:cs="Arial"/>
                <w:sz w:val="20"/>
                <w:lang w:val="es-ES"/>
              </w:rPr>
              <w:t xml:space="preserve"> control de nivel en el tanque elevado y en la cisterna, </w:t>
            </w:r>
            <w:r w:rsidR="0097128F">
              <w:rPr>
                <w:rFonts w:cs="Arial"/>
                <w:sz w:val="20"/>
                <w:lang w:val="es-ES"/>
              </w:rPr>
              <w:t xml:space="preserve">de acuerdo a los planos </w:t>
            </w:r>
            <w:r w:rsidRPr="00873891">
              <w:rPr>
                <w:rFonts w:cs="Arial"/>
                <w:sz w:val="20"/>
                <w:lang w:val="es-ES"/>
              </w:rPr>
              <w:t xml:space="preserve">regulando las pesas de cada </w:t>
            </w:r>
            <w:r w:rsidR="00873891" w:rsidRPr="00873891">
              <w:rPr>
                <w:rFonts w:cs="Arial"/>
                <w:sz w:val="20"/>
                <w:lang w:val="es-ES"/>
              </w:rPr>
              <w:t>interruptor y</w:t>
            </w:r>
            <w:r w:rsidRPr="00873891">
              <w:rPr>
                <w:rFonts w:cs="Arial"/>
                <w:sz w:val="20"/>
                <w:lang w:val="es-ES"/>
              </w:rPr>
              <w:t xml:space="preserve"> determinando los niveles de arranque y parada de la electrobomba.</w:t>
            </w:r>
          </w:p>
          <w:p w14:paraId="3C7C2E78" w14:textId="77777777" w:rsidR="00CF7948" w:rsidRDefault="00CF7948" w:rsidP="00CF7948">
            <w:pPr>
              <w:pStyle w:val="Textoindependiente2"/>
              <w:ind w:right="165"/>
              <w:jc w:val="both"/>
              <w:rPr>
                <w:rFonts w:cs="Arial"/>
                <w:sz w:val="20"/>
                <w:lang w:val="es-ES"/>
              </w:rPr>
            </w:pPr>
          </w:p>
          <w:p w14:paraId="030F9314" w14:textId="77777777" w:rsidR="00CF7948" w:rsidRDefault="00CF7948" w:rsidP="00CF7948">
            <w:pPr>
              <w:pStyle w:val="Textoindependiente2"/>
              <w:ind w:right="165"/>
              <w:jc w:val="both"/>
              <w:rPr>
                <w:rFonts w:cs="Arial"/>
                <w:sz w:val="20"/>
                <w:lang w:val="es-ES"/>
              </w:rPr>
            </w:pPr>
          </w:p>
          <w:p w14:paraId="0544C816" w14:textId="77777777" w:rsidR="00334DF2" w:rsidRPr="00BB2171" w:rsidRDefault="00334DF2" w:rsidP="00F96E1E">
            <w:pPr>
              <w:pStyle w:val="Textoindependiente2"/>
              <w:numPr>
                <w:ilvl w:val="1"/>
                <w:numId w:val="10"/>
              </w:numPr>
              <w:ind w:left="452" w:right="165" w:hanging="452"/>
              <w:jc w:val="both"/>
              <w:rPr>
                <w:rFonts w:cs="Arial"/>
                <w:sz w:val="20"/>
                <w:lang w:val="es-ES"/>
              </w:rPr>
            </w:pPr>
            <w:r w:rsidRPr="00BB2171">
              <w:rPr>
                <w:rFonts w:cs="Arial"/>
                <w:sz w:val="20"/>
                <w:lang w:val="es-ES"/>
              </w:rPr>
              <w:t>Para sistema de electrobomba con tanque hidroneumático:</w:t>
            </w:r>
          </w:p>
          <w:p w14:paraId="70BC8BEC" w14:textId="26AFAFA3" w:rsidR="00334DF2" w:rsidRDefault="00334DF2" w:rsidP="00BF1C12">
            <w:pPr>
              <w:pStyle w:val="Textoindependiente2"/>
              <w:ind w:left="452" w:right="16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Fija el interruptor de control de nivel y </w:t>
            </w:r>
            <w:r w:rsidR="001D4697" w:rsidRPr="00873891">
              <w:rPr>
                <w:rFonts w:cs="Arial"/>
                <w:sz w:val="20"/>
                <w:lang w:val="es-ES"/>
              </w:rPr>
              <w:t xml:space="preserve">el </w:t>
            </w:r>
            <w:proofErr w:type="spellStart"/>
            <w:r w:rsidR="001D4697" w:rsidRPr="00873891">
              <w:rPr>
                <w:rFonts w:cs="Arial"/>
                <w:sz w:val="20"/>
                <w:lang w:val="es-ES"/>
              </w:rPr>
              <w:t>presostato</w:t>
            </w:r>
            <w:proofErr w:type="spellEnd"/>
            <w:r w:rsidRPr="00873891">
              <w:rPr>
                <w:rFonts w:cs="Arial"/>
                <w:sz w:val="20"/>
                <w:lang w:val="es-ES"/>
              </w:rPr>
              <w:t xml:space="preserve"> en la cisterna y el tanque hidroneumático, </w:t>
            </w:r>
            <w:r w:rsidR="004846DD">
              <w:rPr>
                <w:rFonts w:cs="Arial"/>
                <w:sz w:val="20"/>
                <w:lang w:val="es-ES"/>
              </w:rPr>
              <w:t>y c</w:t>
            </w:r>
            <w:r w:rsidRPr="00873891">
              <w:rPr>
                <w:rFonts w:cs="Arial"/>
                <w:sz w:val="20"/>
                <w:lang w:val="es-ES"/>
              </w:rPr>
              <w:t>oloca el flotador o boya del interruptor de control de nivel ubicado en la cisterna, regulando el nivel de parada de la electrobomba.</w:t>
            </w:r>
          </w:p>
          <w:p w14:paraId="0CD0F73E" w14:textId="77777777" w:rsidR="00144EC1" w:rsidRPr="00873891" w:rsidRDefault="00144EC1" w:rsidP="00BF1C12">
            <w:pPr>
              <w:pStyle w:val="Textoindependiente2"/>
              <w:ind w:left="594" w:right="165" w:hanging="234"/>
              <w:jc w:val="both"/>
              <w:rPr>
                <w:rFonts w:cs="Arial"/>
                <w:sz w:val="20"/>
                <w:lang w:val="es-ES"/>
              </w:rPr>
            </w:pPr>
          </w:p>
          <w:p w14:paraId="114AA234" w14:textId="62B505DB" w:rsidR="00334DF2" w:rsidRDefault="00334DF2" w:rsidP="00F96E1E">
            <w:pPr>
              <w:pStyle w:val="Textoindependiente2"/>
              <w:numPr>
                <w:ilvl w:val="1"/>
                <w:numId w:val="10"/>
              </w:numPr>
              <w:ind w:left="452" w:right="165" w:hanging="452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Fija el tablero de control de electrobomba teniendo en cuenta el pl</w:t>
            </w:r>
            <w:r w:rsidR="001D4697">
              <w:rPr>
                <w:rFonts w:cs="Arial"/>
                <w:sz w:val="20"/>
                <w:lang w:val="es-ES"/>
              </w:rPr>
              <w:t>ano de instalaciones eléctricas y co</w:t>
            </w:r>
            <w:r w:rsidRPr="00873891">
              <w:rPr>
                <w:rFonts w:cs="Arial"/>
                <w:sz w:val="20"/>
                <w:lang w:val="es-ES"/>
              </w:rPr>
              <w:t xml:space="preserve">necta los dispositivos considerando el sistema </w:t>
            </w:r>
            <w:r w:rsidR="00144EC1" w:rsidRPr="00873891">
              <w:rPr>
                <w:rFonts w:cs="Arial"/>
                <w:sz w:val="20"/>
                <w:lang w:val="es-ES"/>
              </w:rPr>
              <w:t>de electrobomba</w:t>
            </w:r>
            <w:r w:rsidRPr="00873891">
              <w:rPr>
                <w:rFonts w:cs="Arial"/>
                <w:sz w:val="20"/>
                <w:lang w:val="es-ES"/>
              </w:rPr>
              <w:t xml:space="preserve"> a instalar y de acuerdo al esquema de instalación.</w:t>
            </w:r>
          </w:p>
          <w:p w14:paraId="47A9C151" w14:textId="77777777" w:rsidR="00144EC1" w:rsidRPr="00873891" w:rsidRDefault="00144EC1" w:rsidP="00BF1C12">
            <w:pPr>
              <w:pStyle w:val="Textoindependiente2"/>
              <w:ind w:left="594" w:right="165" w:hanging="234"/>
              <w:jc w:val="both"/>
              <w:rPr>
                <w:rFonts w:cs="Arial"/>
                <w:sz w:val="20"/>
                <w:lang w:val="es-ES"/>
              </w:rPr>
            </w:pPr>
          </w:p>
          <w:p w14:paraId="40A31BC4" w14:textId="3706CE57" w:rsidR="00334DF2" w:rsidRDefault="00334DF2" w:rsidP="00F96E1E">
            <w:pPr>
              <w:pStyle w:val="Textoindependiente2"/>
              <w:numPr>
                <w:ilvl w:val="1"/>
                <w:numId w:val="10"/>
              </w:numPr>
              <w:ind w:left="452" w:right="165" w:hanging="452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Verifica el funcionamien</w:t>
            </w:r>
            <w:r w:rsidR="00247CB1">
              <w:rPr>
                <w:rFonts w:cs="Arial"/>
                <w:sz w:val="20"/>
                <w:lang w:val="es-ES"/>
              </w:rPr>
              <w:t>to del sistema de electrobomba, r</w:t>
            </w:r>
            <w:r w:rsidRPr="00873891">
              <w:rPr>
                <w:rFonts w:cs="Arial"/>
                <w:sz w:val="20"/>
                <w:lang w:val="es-ES"/>
              </w:rPr>
              <w:t xml:space="preserve">ealiza la limpieza del área de trabajo que le corresponda, </w:t>
            </w:r>
            <w:r w:rsidR="00247CB1">
              <w:rPr>
                <w:rFonts w:cs="Arial"/>
                <w:sz w:val="20"/>
                <w:lang w:val="es-ES"/>
              </w:rPr>
              <w:t xml:space="preserve">advirtiendo </w:t>
            </w:r>
            <w:r w:rsidR="00247CB1" w:rsidRPr="00873891">
              <w:rPr>
                <w:rFonts w:cs="Arial"/>
                <w:sz w:val="20"/>
                <w:lang w:val="es-ES"/>
              </w:rPr>
              <w:t>los</w:t>
            </w:r>
            <w:r w:rsidRPr="00873891">
              <w:rPr>
                <w:rFonts w:cs="Arial"/>
                <w:sz w:val="20"/>
                <w:lang w:val="es-ES"/>
              </w:rPr>
              <w:t xml:space="preserve"> riesgos inherentes a las tareas a ejecutar y reconoce la importancia de acatamiento de las</w:t>
            </w:r>
            <w:r w:rsidR="00247CB1">
              <w:rPr>
                <w:rFonts w:cs="Arial"/>
                <w:sz w:val="20"/>
                <w:lang w:val="es-ES"/>
              </w:rPr>
              <w:t xml:space="preserve"> normas de seguridad necesarias e informa sobre el avance de las tareas </w:t>
            </w:r>
          </w:p>
          <w:p w14:paraId="3280EE65" w14:textId="1B26B8C6" w:rsidR="00334DF2" w:rsidRPr="00873891" w:rsidRDefault="00334DF2" w:rsidP="00873891">
            <w:pPr>
              <w:pStyle w:val="Textoindependiente2"/>
              <w:ind w:left="311" w:right="170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334DF2" w:rsidRPr="00524589" w14:paraId="0BC828D5" w14:textId="77777777" w:rsidTr="00ED2A50">
        <w:trPr>
          <w:jc w:val="center"/>
        </w:trPr>
        <w:tc>
          <w:tcPr>
            <w:tcW w:w="3967" w:type="dxa"/>
            <w:shd w:val="clear" w:color="auto" w:fill="FFFFFF"/>
          </w:tcPr>
          <w:p w14:paraId="5EB8D785" w14:textId="77777777" w:rsidR="000552AC" w:rsidRPr="000552AC" w:rsidRDefault="000552AC" w:rsidP="000552AC">
            <w:pPr>
              <w:pStyle w:val="Prrafodelista"/>
              <w:tabs>
                <w:tab w:val="left" w:pos="4253"/>
                <w:tab w:val="left" w:pos="4286"/>
              </w:tabs>
              <w:ind w:left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8682C4" w14:textId="5288B6D0" w:rsidR="000552AC" w:rsidRDefault="00334DF2" w:rsidP="00F96E1E">
            <w:pPr>
              <w:pStyle w:val="Prrafodelista"/>
              <w:numPr>
                <w:ilvl w:val="0"/>
                <w:numId w:val="10"/>
              </w:numPr>
              <w:tabs>
                <w:tab w:val="left" w:pos="4253"/>
                <w:tab w:val="left" w:pos="4286"/>
              </w:tabs>
              <w:ind w:left="357" w:hanging="35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4DF2">
              <w:rPr>
                <w:rFonts w:ascii="Arial" w:hAnsi="Arial" w:cs="Arial"/>
                <w:sz w:val="20"/>
                <w:lang w:val="es-ES" w:eastAsia="es-ES"/>
              </w:rPr>
              <w:t>Instalar sistema de intercomunicadores y video portero, de acuerdo a las especificaciones técnicas establecidas en el plano de instalaciones eléctricas, el cumplimiento de Código Nacional de Electricidad, las normas de seguridad e higiene industrial.</w:t>
            </w:r>
          </w:p>
          <w:p w14:paraId="61DA20B4" w14:textId="08258B23" w:rsidR="000552AC" w:rsidRDefault="000552AC" w:rsidP="000552AC"/>
          <w:p w14:paraId="4B5D8ABA" w14:textId="77777777" w:rsidR="00AA7DDA" w:rsidRDefault="00AA7DDA" w:rsidP="000552AC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235766DA" w14:textId="6B118851" w:rsidR="000552AC" w:rsidRDefault="000552AC" w:rsidP="000552AC"/>
          <w:p w14:paraId="078A25CF" w14:textId="77777777" w:rsidR="00334DF2" w:rsidRDefault="00334DF2" w:rsidP="005347B8">
            <w:pPr>
              <w:pStyle w:val="Textoindependiente2"/>
              <w:ind w:left="360" w:right="165"/>
              <w:jc w:val="both"/>
              <w:rPr>
                <w:rFonts w:eastAsia="Arial"/>
              </w:rPr>
            </w:pPr>
          </w:p>
          <w:p w14:paraId="59D92AE0" w14:textId="77777777" w:rsidR="00CF7948" w:rsidRDefault="00CF7948" w:rsidP="005347B8">
            <w:pPr>
              <w:pStyle w:val="Textoindependiente2"/>
              <w:ind w:left="360" w:right="165"/>
              <w:jc w:val="both"/>
              <w:rPr>
                <w:rFonts w:eastAsia="Arial"/>
              </w:rPr>
            </w:pPr>
          </w:p>
          <w:p w14:paraId="1AA78470" w14:textId="77777777" w:rsidR="00CF7948" w:rsidRPr="000552AC" w:rsidRDefault="00CF7948" w:rsidP="005347B8">
            <w:pPr>
              <w:pStyle w:val="Textoindependiente2"/>
              <w:ind w:left="360" w:right="165"/>
              <w:jc w:val="both"/>
              <w:rPr>
                <w:rFonts w:eastAsia="Arial"/>
              </w:rPr>
            </w:pPr>
          </w:p>
        </w:tc>
        <w:tc>
          <w:tcPr>
            <w:tcW w:w="5100" w:type="dxa"/>
            <w:shd w:val="clear" w:color="auto" w:fill="FFFFFF"/>
            <w:vAlign w:val="center"/>
          </w:tcPr>
          <w:p w14:paraId="7430F177" w14:textId="77777777" w:rsidR="000552AC" w:rsidRDefault="000552AC" w:rsidP="00873891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678A8E3C" w14:textId="79AA55D6" w:rsidR="00AA7DDA" w:rsidRPr="00873891" w:rsidRDefault="00AA7DDA" w:rsidP="00F96E1E">
            <w:pPr>
              <w:pStyle w:val="Textoindependiente2"/>
              <w:numPr>
                <w:ilvl w:val="1"/>
                <w:numId w:val="10"/>
              </w:numPr>
              <w:ind w:left="452" w:right="165" w:hanging="42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Prepara cable </w:t>
            </w:r>
            <w:proofErr w:type="spellStart"/>
            <w:r w:rsidRPr="00873891">
              <w:rPr>
                <w:rFonts w:cs="Arial"/>
                <w:sz w:val="20"/>
                <w:lang w:val="es-ES"/>
              </w:rPr>
              <w:t>multipar</w:t>
            </w:r>
            <w:proofErr w:type="spellEnd"/>
            <w:r>
              <w:rPr>
                <w:rFonts w:cs="Arial"/>
                <w:sz w:val="20"/>
                <w:lang w:val="es-ES"/>
              </w:rPr>
              <w:t xml:space="preserve"> i</w:t>
            </w:r>
            <w:r w:rsidRPr="00873891">
              <w:rPr>
                <w:rFonts w:cs="Arial"/>
                <w:sz w:val="20"/>
                <w:lang w:val="es-ES"/>
              </w:rPr>
              <w:t>nterpreta</w:t>
            </w:r>
            <w:r>
              <w:rPr>
                <w:rFonts w:cs="Arial"/>
                <w:sz w:val="20"/>
                <w:lang w:val="es-ES"/>
              </w:rPr>
              <w:t>ndo</w:t>
            </w:r>
            <w:r w:rsidRPr="00873891">
              <w:rPr>
                <w:rFonts w:cs="Arial"/>
                <w:sz w:val="20"/>
                <w:lang w:val="es-ES"/>
              </w:rPr>
              <w:t xml:space="preserve"> la ficha técnica del sistema de intercomunicador (Audio o video) a instalar, </w:t>
            </w:r>
            <w:r>
              <w:rPr>
                <w:rFonts w:cs="Arial"/>
                <w:sz w:val="20"/>
                <w:lang w:val="es-ES"/>
              </w:rPr>
              <w:t>vestido con el uniforme de trabajo y el equipo de protección de personal básico.</w:t>
            </w:r>
          </w:p>
          <w:p w14:paraId="0FDAB75A" w14:textId="77777777" w:rsidR="00AA7DDA" w:rsidRDefault="00AA7DDA" w:rsidP="00873891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1B3DB977" w14:textId="0779DE8A" w:rsidR="00334DF2" w:rsidRPr="005347B8" w:rsidRDefault="00AA7DDA" w:rsidP="00F96E1E">
            <w:pPr>
              <w:pStyle w:val="Textoindependiente2"/>
              <w:numPr>
                <w:ilvl w:val="1"/>
                <w:numId w:val="10"/>
              </w:numPr>
              <w:ind w:left="452" w:right="165" w:hanging="425"/>
              <w:jc w:val="both"/>
              <w:rPr>
                <w:rFonts w:cs="Arial"/>
                <w:sz w:val="20"/>
                <w:lang w:val="es-ES"/>
              </w:rPr>
            </w:pPr>
            <w:r w:rsidRPr="005347B8">
              <w:rPr>
                <w:rFonts w:cs="Arial"/>
                <w:sz w:val="20"/>
                <w:lang w:val="es-ES"/>
              </w:rPr>
              <w:t>Instala intercomunicadores conectando el</w:t>
            </w:r>
            <w:r w:rsidR="00334DF2" w:rsidRPr="005347B8">
              <w:rPr>
                <w:rFonts w:cs="Arial"/>
                <w:sz w:val="20"/>
                <w:lang w:val="es-ES"/>
              </w:rPr>
              <w:t xml:space="preserve"> cable </w:t>
            </w:r>
            <w:proofErr w:type="spellStart"/>
            <w:r w:rsidR="00334DF2" w:rsidRPr="005347B8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="00334DF2" w:rsidRPr="005347B8">
              <w:rPr>
                <w:rFonts w:cs="Arial"/>
                <w:sz w:val="20"/>
                <w:lang w:val="es-ES"/>
              </w:rPr>
              <w:t xml:space="preserve"> a los bornes del teléfono</w:t>
            </w:r>
            <w:r w:rsidRPr="005347B8">
              <w:rPr>
                <w:rFonts w:cs="Arial"/>
                <w:sz w:val="20"/>
                <w:lang w:val="es-ES"/>
              </w:rPr>
              <w:t>, portero</w:t>
            </w:r>
            <w:r w:rsidR="00334DF2" w:rsidRPr="005347B8">
              <w:rPr>
                <w:rFonts w:cs="Arial"/>
                <w:sz w:val="20"/>
                <w:lang w:val="es-ES"/>
              </w:rPr>
              <w:t xml:space="preserve"> (audio) o monitor</w:t>
            </w:r>
            <w:r w:rsidRPr="005347B8">
              <w:rPr>
                <w:rFonts w:cs="Arial"/>
                <w:sz w:val="20"/>
                <w:lang w:val="es-ES"/>
              </w:rPr>
              <w:t>, tele cámara</w:t>
            </w:r>
            <w:r w:rsidR="00334DF2" w:rsidRPr="005347B8">
              <w:rPr>
                <w:rFonts w:cs="Arial"/>
                <w:sz w:val="20"/>
                <w:lang w:val="es-ES"/>
              </w:rPr>
              <w:t xml:space="preserve"> (video), considerando el esquema de instalación, las especificaciones técnicas del producto y el plano de instalaciones eléctricas.</w:t>
            </w:r>
          </w:p>
          <w:p w14:paraId="4EE67353" w14:textId="77777777" w:rsidR="00243D69" w:rsidRDefault="00243D69" w:rsidP="00D3448C">
            <w:pPr>
              <w:pStyle w:val="Textoindependiente2"/>
              <w:ind w:left="452" w:right="165"/>
              <w:jc w:val="both"/>
              <w:rPr>
                <w:rFonts w:cs="Arial"/>
                <w:sz w:val="20"/>
                <w:lang w:val="es-ES"/>
              </w:rPr>
            </w:pPr>
          </w:p>
          <w:p w14:paraId="7863883A" w14:textId="77777777" w:rsidR="005347B8" w:rsidRDefault="005347B8" w:rsidP="00F96E1E">
            <w:pPr>
              <w:pStyle w:val="Textoindependiente2"/>
              <w:numPr>
                <w:ilvl w:val="1"/>
                <w:numId w:val="10"/>
              </w:numPr>
              <w:ind w:left="452" w:right="165" w:hanging="42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Fija los componentes del sistema de intercomunicadores de audio (portero, teléfono, fuente de alimentación y chapa eléctrica) o de video (monitor, tele cámara, fuente de alimentación y chapa eléctrica) asegurando con tornillos, teniendo en cuenta su nivelación y acabado.</w:t>
            </w:r>
          </w:p>
          <w:p w14:paraId="2BC061FF" w14:textId="77777777" w:rsidR="00243D69" w:rsidRDefault="00243D69" w:rsidP="00D3448C">
            <w:pPr>
              <w:pStyle w:val="Textoindependiente2"/>
              <w:ind w:left="452" w:right="165"/>
              <w:jc w:val="both"/>
              <w:rPr>
                <w:rFonts w:cs="Arial"/>
                <w:sz w:val="20"/>
                <w:lang w:val="es-ES"/>
              </w:rPr>
            </w:pPr>
          </w:p>
          <w:p w14:paraId="42948296" w14:textId="4B38EBDF" w:rsidR="00334DF2" w:rsidRDefault="00334DF2" w:rsidP="00F96E1E">
            <w:pPr>
              <w:pStyle w:val="Textoindependiente2"/>
              <w:numPr>
                <w:ilvl w:val="1"/>
                <w:numId w:val="10"/>
              </w:numPr>
              <w:ind w:left="452" w:right="165" w:hanging="42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Verifica </w:t>
            </w:r>
            <w:r w:rsidR="00873891" w:rsidRPr="00873891">
              <w:rPr>
                <w:rFonts w:cs="Arial"/>
                <w:sz w:val="20"/>
                <w:lang w:val="es-ES"/>
              </w:rPr>
              <w:t>el funcionamiento</w:t>
            </w:r>
            <w:r w:rsidRPr="00873891">
              <w:rPr>
                <w:rFonts w:cs="Arial"/>
                <w:sz w:val="20"/>
                <w:lang w:val="es-ES"/>
              </w:rPr>
              <w:t xml:space="preserve"> del sistema de intercomunicador (audio o video)</w:t>
            </w:r>
            <w:r w:rsidR="00D3448C">
              <w:rPr>
                <w:rFonts w:cs="Arial"/>
                <w:sz w:val="20"/>
                <w:lang w:val="es-ES"/>
              </w:rPr>
              <w:t>,</w:t>
            </w:r>
            <w:r w:rsidRPr="00873891">
              <w:rPr>
                <w:rFonts w:cs="Arial"/>
                <w:sz w:val="20"/>
                <w:lang w:val="es-ES"/>
              </w:rPr>
              <w:t xml:space="preserve"> </w:t>
            </w:r>
            <w:r w:rsidR="00D3448C">
              <w:rPr>
                <w:rFonts w:cs="Arial"/>
                <w:sz w:val="20"/>
                <w:lang w:val="es-ES"/>
              </w:rPr>
              <w:t>r</w:t>
            </w:r>
            <w:r w:rsidR="00D3448C" w:rsidRPr="00873891">
              <w:rPr>
                <w:rFonts w:cs="Arial"/>
                <w:sz w:val="20"/>
                <w:lang w:val="es-ES"/>
              </w:rPr>
              <w:t xml:space="preserve">ealiza la limpieza del área de trabajo </w:t>
            </w:r>
            <w:r w:rsidRPr="00873891">
              <w:rPr>
                <w:rFonts w:cs="Arial"/>
                <w:sz w:val="20"/>
                <w:lang w:val="es-ES"/>
              </w:rPr>
              <w:t>de acuerdo a l</w:t>
            </w:r>
            <w:r w:rsidR="00D3448C">
              <w:rPr>
                <w:rFonts w:cs="Arial"/>
                <w:sz w:val="20"/>
                <w:lang w:val="es-ES"/>
              </w:rPr>
              <w:t>os procedimientos de la empresa, a</w:t>
            </w:r>
            <w:r w:rsidRPr="00873891">
              <w:rPr>
                <w:rFonts w:cs="Arial"/>
                <w:sz w:val="20"/>
                <w:lang w:val="es-ES"/>
              </w:rPr>
              <w:t>dvierte los riesgos inherentes a las tareas a ejecutar y reconoce la importancia de acatamiento de las</w:t>
            </w:r>
            <w:r w:rsidR="00D3448C">
              <w:rPr>
                <w:rFonts w:cs="Arial"/>
                <w:sz w:val="20"/>
                <w:lang w:val="es-ES"/>
              </w:rPr>
              <w:t xml:space="preserve"> normas de seguridad necesarias, informando sobre el avance en la ejecución de tareas.</w:t>
            </w:r>
          </w:p>
          <w:p w14:paraId="4E8C96E7" w14:textId="77777777" w:rsidR="00D3448C" w:rsidRPr="00873891" w:rsidRDefault="00D3448C" w:rsidP="00873891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7B4EB871" w14:textId="77777777" w:rsidR="001D58A1" w:rsidRDefault="001D58A1" w:rsidP="00D3448C">
            <w:pPr>
              <w:pStyle w:val="Textoindependiente2"/>
              <w:ind w:left="311" w:right="170"/>
              <w:jc w:val="both"/>
              <w:rPr>
                <w:rFonts w:cs="Arial"/>
                <w:sz w:val="20"/>
                <w:lang w:val="es-ES"/>
              </w:rPr>
            </w:pPr>
          </w:p>
          <w:p w14:paraId="1606B93F" w14:textId="77777777" w:rsidR="00CF7948" w:rsidRDefault="00CF7948" w:rsidP="00D3448C">
            <w:pPr>
              <w:pStyle w:val="Textoindependiente2"/>
              <w:ind w:left="311" w:right="170"/>
              <w:jc w:val="both"/>
              <w:rPr>
                <w:rFonts w:cs="Arial"/>
                <w:sz w:val="20"/>
                <w:lang w:val="es-ES"/>
              </w:rPr>
            </w:pPr>
          </w:p>
          <w:p w14:paraId="1AFD5279" w14:textId="77777777" w:rsidR="00CF7948" w:rsidRDefault="00CF7948" w:rsidP="00D3448C">
            <w:pPr>
              <w:pStyle w:val="Textoindependiente2"/>
              <w:ind w:left="311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351A25C" w14:textId="77777777" w:rsidR="00CF7948" w:rsidRDefault="00CF7948" w:rsidP="00D3448C">
            <w:pPr>
              <w:pStyle w:val="Textoindependiente2"/>
              <w:ind w:left="311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F535A9E" w14:textId="56628BEF" w:rsidR="00CF7948" w:rsidRPr="00873891" w:rsidRDefault="00CF7948" w:rsidP="00D3448C">
            <w:pPr>
              <w:pStyle w:val="Textoindependiente2"/>
              <w:ind w:left="311" w:right="170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524589" w:rsidRPr="00524589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110DE3" w:rsidRPr="00524589" w:rsidRDefault="00AC6C85" w:rsidP="003A4909">
            <w:pPr>
              <w:ind w:right="382"/>
              <w:rPr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CONTENIDOS BÁSICOS</w:t>
            </w:r>
          </w:p>
        </w:tc>
      </w:tr>
      <w:tr w:rsidR="00524589" w:rsidRPr="00524589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Pr="00524589" w:rsidRDefault="00E95F30" w:rsidP="003A4909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627F69D8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Plano de instalaciones eléctricas y componentes.</w:t>
            </w:r>
          </w:p>
          <w:p w14:paraId="4D0C6A32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Equipos de protección personal.</w:t>
            </w:r>
          </w:p>
          <w:p w14:paraId="7052DB20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Conocimientos de electricidad.</w:t>
            </w:r>
          </w:p>
          <w:p w14:paraId="35AD4819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 de esquemas eléctrico.</w:t>
            </w:r>
          </w:p>
          <w:p w14:paraId="53B3A918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ejecución de esquemas desarrollados.</w:t>
            </w:r>
          </w:p>
          <w:p w14:paraId="2E6AD889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Tipos, características y dimensiones comerciales de instrumentos, equipos y herramientas.</w:t>
            </w:r>
          </w:p>
          <w:p w14:paraId="5401B8F0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Normas de seguridad básicas.</w:t>
            </w:r>
          </w:p>
          <w:p w14:paraId="6120BFBA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 y características técnicas de dispositivos de control automático.</w:t>
            </w:r>
          </w:p>
          <w:p w14:paraId="40683C08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 y características de lámparas de descarga y elementos auxiliares.</w:t>
            </w:r>
          </w:p>
          <w:p w14:paraId="1483A6C1" w14:textId="79D3C33D" w:rsidR="00E95F30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eastAsiaTheme="minorHAnsi" w:hAnsi="Arial" w:cs="Arial"/>
                <w:sz w:val="20"/>
                <w:lang w:val="es-ES" w:eastAsia="en-U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conexión de conductores a bornes de interruptores de control automático</w:t>
            </w:r>
          </w:p>
          <w:p w14:paraId="50874C0D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fijación de interruptores de control automático y luminarias para lámparas de descarga.</w:t>
            </w:r>
          </w:p>
          <w:p w14:paraId="717D5CB8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configuración de interruptores de control automático</w:t>
            </w:r>
          </w:p>
          <w:p w14:paraId="715B026A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conexión de elementos auxiliares para lámparas de descarga.</w:t>
            </w:r>
          </w:p>
          <w:p w14:paraId="19A0F74B" w14:textId="4B789B36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eastAsiaTheme="minorHAnsi" w:hAnsi="Arial" w:cs="Arial"/>
                <w:sz w:val="20"/>
                <w:lang w:val="es-ES" w:eastAsia="en-U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Técnicas de mantenimiento y limpieza de herramientas y equipos.</w:t>
            </w:r>
          </w:p>
          <w:p w14:paraId="7408008C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Tipos, características y dimensiones comerciales de instrumentos, equipos y herramientas.</w:t>
            </w:r>
          </w:p>
          <w:p w14:paraId="02143C08" w14:textId="0B0ABD13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</w:t>
            </w:r>
            <w:r w:rsidR="002A0638" w:rsidRPr="00C564C3">
              <w:rPr>
                <w:rFonts w:ascii="Arial" w:hAnsi="Arial" w:cs="Arial"/>
                <w:sz w:val="20"/>
                <w:lang w:val="es-ES"/>
              </w:rPr>
              <w:t>, características</w:t>
            </w:r>
            <w:r w:rsidRPr="00C564C3">
              <w:rPr>
                <w:rFonts w:ascii="Arial" w:hAnsi="Arial" w:cs="Arial"/>
                <w:sz w:val="20"/>
                <w:lang w:val="es-ES"/>
              </w:rPr>
              <w:t xml:space="preserve"> y capacidades comerciales de dispositivos de protección eléctrica.</w:t>
            </w:r>
          </w:p>
          <w:p w14:paraId="5D4FB288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 y características de tableros de distribución.</w:t>
            </w:r>
          </w:p>
          <w:p w14:paraId="5580EB04" w14:textId="55EDDE13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conexión y distribución de interruptores de protección.</w:t>
            </w:r>
          </w:p>
          <w:p w14:paraId="4DC4E09A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Tipos y características de sistemas de puesta a tierra.</w:t>
            </w:r>
          </w:p>
          <w:p w14:paraId="14E96038" w14:textId="63BBC7CF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excavación para po</w:t>
            </w:r>
            <w:r w:rsidR="00D21055">
              <w:rPr>
                <w:rFonts w:ascii="Arial" w:hAnsi="Arial" w:cs="Arial"/>
                <w:sz w:val="20"/>
                <w:lang w:val="es-ES"/>
              </w:rPr>
              <w:t>z</w:t>
            </w:r>
            <w:r w:rsidRPr="00C564C3">
              <w:rPr>
                <w:rFonts w:ascii="Arial" w:hAnsi="Arial" w:cs="Arial"/>
                <w:sz w:val="20"/>
                <w:lang w:val="es-ES"/>
              </w:rPr>
              <w:t>o a tierra.</w:t>
            </w:r>
          </w:p>
          <w:p w14:paraId="581D09E0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Unidades de medida y proporcionalidad.</w:t>
            </w:r>
          </w:p>
          <w:p w14:paraId="6D10C5CA" w14:textId="2D876EA4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ejecución</w:t>
            </w:r>
            <w:r w:rsidR="00D002A3" w:rsidRPr="00C564C3">
              <w:rPr>
                <w:rFonts w:ascii="Arial" w:hAnsi="Arial" w:cs="Arial"/>
                <w:sz w:val="20"/>
                <w:lang w:val="es-ES"/>
              </w:rPr>
              <w:t xml:space="preserve"> y</w:t>
            </w:r>
            <w:r w:rsidRPr="00C564C3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D002A3" w:rsidRPr="00C564C3">
              <w:rPr>
                <w:rFonts w:ascii="Arial" w:hAnsi="Arial" w:cs="Arial"/>
                <w:sz w:val="20"/>
                <w:lang w:val="es-ES"/>
              </w:rPr>
              <w:t xml:space="preserve">medición </w:t>
            </w:r>
            <w:r w:rsidRPr="00C564C3">
              <w:rPr>
                <w:rFonts w:ascii="Arial" w:hAnsi="Arial" w:cs="Arial"/>
                <w:sz w:val="20"/>
                <w:lang w:val="es-ES"/>
              </w:rPr>
              <w:t>de pozo a tierra.</w:t>
            </w:r>
          </w:p>
          <w:p w14:paraId="5C83F137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Tipos, características y dimensiones comerciales de instrumentos, equipos y herramientas.</w:t>
            </w:r>
          </w:p>
          <w:p w14:paraId="4CC9A305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Normas de seguridad básicas.</w:t>
            </w:r>
          </w:p>
          <w:p w14:paraId="0D429FE0" w14:textId="77777777" w:rsidR="00C564C3" w:rsidRPr="00C564C3" w:rsidRDefault="00C564C3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configuración en dispositivos de seguridad, alarma y señalización</w:t>
            </w:r>
          </w:p>
          <w:p w14:paraId="6E7FE110" w14:textId="4FFC1BA2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 y características técnicas de dispositivos de seguridad, alarma y señalización.</w:t>
            </w:r>
          </w:p>
          <w:p w14:paraId="3AEA1262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conexión de conductores a bornes de dispositivos de seguridad, alarma y señalización.</w:t>
            </w:r>
          </w:p>
          <w:p w14:paraId="40CFFEE9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fijación de dispositivos de seguridad, alarma y señalización.</w:t>
            </w:r>
          </w:p>
          <w:p w14:paraId="0EED6B6C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Tipo, características y capacidades comerciales de dispositivo para control de electrobombas.</w:t>
            </w:r>
          </w:p>
          <w:p w14:paraId="453ED664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 y características de tableros de control para electrobombas.</w:t>
            </w:r>
          </w:p>
          <w:p w14:paraId="16B39119" w14:textId="3C0A37A0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fijación de electrobombas.</w:t>
            </w:r>
          </w:p>
          <w:p w14:paraId="01D22C99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 xml:space="preserve">Proceso de fijación de interruptores de control de nivel, </w:t>
            </w:r>
            <w:proofErr w:type="spellStart"/>
            <w:r w:rsidRPr="00C564C3">
              <w:rPr>
                <w:rFonts w:ascii="Arial" w:hAnsi="Arial" w:cs="Arial"/>
                <w:sz w:val="20"/>
                <w:lang w:val="es-ES"/>
              </w:rPr>
              <w:t>presostato</w:t>
            </w:r>
            <w:proofErr w:type="spellEnd"/>
            <w:r w:rsidRPr="00C564C3">
              <w:rPr>
                <w:rFonts w:ascii="Arial" w:hAnsi="Arial" w:cs="Arial"/>
                <w:sz w:val="20"/>
                <w:lang w:val="es-ES"/>
              </w:rPr>
              <w:t xml:space="preserve"> y tablero de control.</w:t>
            </w:r>
          </w:p>
          <w:p w14:paraId="7705AC1E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instalación de electrobombas para tanque elevado e hidroneumático.</w:t>
            </w:r>
          </w:p>
          <w:p w14:paraId="2FA8E021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Unidades de medida y proporcionalidad.</w:t>
            </w:r>
          </w:p>
          <w:p w14:paraId="6D5DC3A2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Tipo, características técnicas de componentes para sistemas de intercomunicador.</w:t>
            </w:r>
          </w:p>
          <w:p w14:paraId="4127113E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conexión de componentes para sistema de intercomunicador (audio o video).</w:t>
            </w:r>
          </w:p>
          <w:p w14:paraId="12CD46E0" w14:textId="77777777" w:rsidR="00326C06" w:rsidRPr="00C564C3" w:rsidRDefault="00326C06" w:rsidP="00F96E1E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714" w:hanging="357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C564C3">
              <w:rPr>
                <w:rFonts w:ascii="Arial" w:hAnsi="Arial" w:cs="Arial"/>
                <w:sz w:val="20"/>
                <w:lang w:val="es-ES"/>
              </w:rPr>
              <w:t>Proceso de fijación de componentes para sistema de intercomunicador (audio o video).</w:t>
            </w:r>
          </w:p>
          <w:p w14:paraId="7230851A" w14:textId="15BCE5BA" w:rsidR="00326C06" w:rsidRPr="00326C06" w:rsidRDefault="00326C06" w:rsidP="00326C06">
            <w:pPr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524589" w:rsidRPr="00524589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Pr="00524589" w:rsidRDefault="00AC6C85" w:rsidP="003A4909">
            <w:pPr>
              <w:ind w:right="382"/>
              <w:rPr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t>ACTITUDES</w:t>
            </w:r>
          </w:p>
        </w:tc>
      </w:tr>
      <w:tr w:rsidR="00524589" w:rsidRPr="00524589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F9C" w:rsidRPr="00524589" w:rsidRDefault="00014F9C" w:rsidP="003A4909">
            <w:pPr>
              <w:pStyle w:val="Prrafodelista"/>
              <w:jc w:val="both"/>
              <w:rPr>
                <w:sz w:val="20"/>
              </w:rPr>
            </w:pPr>
          </w:p>
          <w:p w14:paraId="748333AC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Cuidado del medio ambiente, acopiando desechos y uso adecuado de materiales.</w:t>
            </w:r>
          </w:p>
          <w:p w14:paraId="68624DC2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Confianza en su propia capacidad.</w:t>
            </w:r>
          </w:p>
          <w:p w14:paraId="1E4E0A7B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Interés y respeto por las opiniones, estrategias y soluciones de los otros.</w:t>
            </w:r>
          </w:p>
          <w:p w14:paraId="32F4E5F4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Responsabilidad en el manejo de las máquinas, herramientas y equipos.</w:t>
            </w:r>
          </w:p>
          <w:p w14:paraId="7826903D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Intereses, motivaciones, afectos o sentimientos de los demás.</w:t>
            </w:r>
          </w:p>
          <w:p w14:paraId="7A7862C0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Normas de seguridad establecidas.</w:t>
            </w:r>
          </w:p>
          <w:p w14:paraId="777163D8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Cooperación y el trabajo en equipo.</w:t>
            </w:r>
          </w:p>
          <w:p w14:paraId="54105EA9" w14:textId="77777777" w:rsidR="00F93BF5" w:rsidRPr="00524589" w:rsidRDefault="00F93BF5" w:rsidP="00F96E1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Orden, limpieza y cuidado de su lugar de trabajo y el medio ambiente en general.</w:t>
            </w:r>
          </w:p>
          <w:p w14:paraId="3C7DE2F1" w14:textId="79D8C87F" w:rsidR="00E95F30" w:rsidRPr="00CF7948" w:rsidRDefault="00F93BF5" w:rsidP="00CF794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Valorar la exactitud en el cumplimiento de las instrucciones y las especificaciones técnicas.</w:t>
            </w:r>
          </w:p>
        </w:tc>
      </w:tr>
      <w:tr w:rsidR="00524589" w:rsidRPr="00524589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Pr="00524589" w:rsidRDefault="00AC6C85" w:rsidP="003A4909">
            <w:pPr>
              <w:ind w:right="382"/>
              <w:rPr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>CONTEXTO FORMATIVO</w:t>
            </w:r>
          </w:p>
          <w:p w14:paraId="7766473B" w14:textId="77777777" w:rsidR="00110DE3" w:rsidRPr="00524589" w:rsidRDefault="00AC6C85" w:rsidP="003A4909">
            <w:pPr>
              <w:ind w:right="382"/>
              <w:rPr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t>(requisitos mínimos)</w:t>
            </w:r>
          </w:p>
        </w:tc>
      </w:tr>
      <w:tr w:rsidR="00524589" w:rsidRPr="00524589" w14:paraId="1D016DFA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1F4DDE" w:rsidRDefault="001F4DDE" w:rsidP="003A4909">
            <w:pPr>
              <w:ind w:right="10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E21C3AC" w14:textId="77777777" w:rsidR="00CF7948" w:rsidRPr="00524589" w:rsidRDefault="00CF7948" w:rsidP="003A4909">
            <w:pPr>
              <w:ind w:right="102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48E472C2" w14:textId="216F9004" w:rsidR="00110DE3" w:rsidRPr="00524589" w:rsidRDefault="00AC6C85" w:rsidP="003A4909">
            <w:pPr>
              <w:ind w:right="102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t>Equipo personal:</w:t>
            </w:r>
          </w:p>
          <w:p w14:paraId="02513D03" w14:textId="77777777" w:rsidR="001724D0" w:rsidRPr="00524589" w:rsidRDefault="001724D0" w:rsidP="003A4909">
            <w:pPr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24589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3459F523" w14:textId="77777777" w:rsidR="00014F9C" w:rsidRPr="00524589" w:rsidRDefault="00014F9C" w:rsidP="003A4909">
            <w:pPr>
              <w:ind w:left="50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68012A42" w14:textId="77777777" w:rsidR="00F93BF5" w:rsidRPr="00524589" w:rsidRDefault="00F93BF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Guantes de cuero.</w:t>
            </w:r>
          </w:p>
          <w:p w14:paraId="0FBF0883" w14:textId="77777777" w:rsidR="00F93BF5" w:rsidRPr="00524589" w:rsidRDefault="00F93BF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Casco de protección.</w:t>
            </w:r>
          </w:p>
          <w:p w14:paraId="2EB63799" w14:textId="77777777" w:rsidR="00F93BF5" w:rsidRPr="00524589" w:rsidRDefault="00F93BF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Gafas de protección (proyección de partículas).</w:t>
            </w:r>
          </w:p>
          <w:p w14:paraId="1F7FB04A" w14:textId="77777777" w:rsidR="00F93BF5" w:rsidRPr="00524589" w:rsidRDefault="00F93BF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Arnés de seguridad.</w:t>
            </w:r>
          </w:p>
          <w:p w14:paraId="009ADA35" w14:textId="77777777" w:rsidR="00F93BF5" w:rsidRPr="00524589" w:rsidRDefault="00F93BF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Máscara anti polvo.</w:t>
            </w:r>
          </w:p>
          <w:p w14:paraId="4FB1D621" w14:textId="77777777" w:rsidR="00F93BF5" w:rsidRPr="00524589" w:rsidRDefault="00F93BF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Guantes aislantes.</w:t>
            </w:r>
          </w:p>
          <w:p w14:paraId="4B31CEE7" w14:textId="77777777" w:rsidR="001F4DDE" w:rsidRDefault="001F4DDE" w:rsidP="003A4909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305C6365" w14:textId="77777777" w:rsidR="00CF7948" w:rsidRDefault="00CF7948" w:rsidP="003A4909">
            <w:pPr>
              <w:pStyle w:val="Prrafodelista"/>
              <w:ind w:left="1080" w:right="102"/>
              <w:rPr>
                <w:rFonts w:ascii="Arial" w:eastAsia="Arial" w:hAnsi="Arial" w:cs="Arial"/>
                <w:sz w:val="20"/>
              </w:rPr>
            </w:pPr>
          </w:p>
          <w:p w14:paraId="35CAF73B" w14:textId="77777777" w:rsidR="00F93BF5" w:rsidRDefault="00F93BF5" w:rsidP="003A4909">
            <w:pPr>
              <w:ind w:right="102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Equipos</w:t>
            </w:r>
            <w:r w:rsidRPr="00524589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>:</w:t>
            </w:r>
          </w:p>
          <w:p w14:paraId="71A125AC" w14:textId="77777777" w:rsidR="008004D2" w:rsidRPr="00A956CF" w:rsidRDefault="008004D2" w:rsidP="00A956CF">
            <w:pPr>
              <w:ind w:right="102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086FEE02" w14:textId="77777777" w:rsidR="00A956CF" w:rsidRPr="00806E44" w:rsidRDefault="00A956CF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E44">
              <w:rPr>
                <w:rFonts w:ascii="Arial" w:hAnsi="Arial" w:cs="Arial"/>
                <w:sz w:val="20"/>
                <w:szCs w:val="20"/>
              </w:rPr>
              <w:t>Electrobomba monofásica de 1/2 HP (0.6 KW).</w:t>
            </w:r>
          </w:p>
          <w:p w14:paraId="490A7AD9" w14:textId="77777777" w:rsidR="00A956CF" w:rsidRPr="00806E44" w:rsidRDefault="00A956CF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E44">
              <w:rPr>
                <w:rFonts w:ascii="Arial" w:hAnsi="Arial" w:cs="Arial"/>
                <w:sz w:val="20"/>
                <w:szCs w:val="20"/>
              </w:rPr>
              <w:t>Electrobomba trifásica de 3/4 HP (0.75KW).</w:t>
            </w:r>
          </w:p>
          <w:p w14:paraId="3217B28C" w14:textId="77777777" w:rsidR="00A956CF" w:rsidRPr="00806E44" w:rsidRDefault="00A956CF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E44">
              <w:rPr>
                <w:rFonts w:ascii="Arial" w:hAnsi="Arial" w:cs="Arial"/>
                <w:sz w:val="20"/>
                <w:szCs w:val="20"/>
              </w:rPr>
              <w:t>Tanque hidroneumático.</w:t>
            </w:r>
          </w:p>
          <w:p w14:paraId="522964EC" w14:textId="77777777" w:rsidR="00A956CF" w:rsidRPr="00806E44" w:rsidRDefault="00A956CF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E44">
              <w:rPr>
                <w:rFonts w:ascii="Arial" w:hAnsi="Arial" w:cs="Arial"/>
                <w:sz w:val="20"/>
                <w:szCs w:val="20"/>
              </w:rPr>
              <w:t>Tablero de control para electrobomba alternada.</w:t>
            </w:r>
          </w:p>
          <w:p w14:paraId="19119731" w14:textId="77777777" w:rsidR="00A956CF" w:rsidRPr="00806E44" w:rsidRDefault="00A956CF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E44">
              <w:rPr>
                <w:rFonts w:ascii="Arial" w:hAnsi="Arial" w:cs="Arial"/>
                <w:sz w:val="20"/>
                <w:szCs w:val="20"/>
              </w:rPr>
              <w:t>Piloto probador.</w:t>
            </w:r>
          </w:p>
          <w:p w14:paraId="52E1E407" w14:textId="27F4CD4F" w:rsidR="00A956CF" w:rsidRPr="00806E44" w:rsidRDefault="00A956CF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E44">
              <w:rPr>
                <w:rFonts w:ascii="Arial" w:hAnsi="Arial" w:cs="Arial"/>
                <w:sz w:val="20"/>
                <w:szCs w:val="20"/>
              </w:rPr>
              <w:t>Taladro portátil 3/8</w:t>
            </w:r>
            <w:r w:rsidR="00C73786" w:rsidRPr="00806E44">
              <w:rPr>
                <w:rFonts w:ascii="Arial" w:hAnsi="Arial" w:cs="Arial"/>
                <w:sz w:val="20"/>
                <w:szCs w:val="20"/>
              </w:rPr>
              <w:t>”,</w:t>
            </w:r>
            <w:r w:rsidRPr="00806E44">
              <w:rPr>
                <w:rFonts w:ascii="Arial" w:hAnsi="Arial" w:cs="Arial"/>
                <w:sz w:val="20"/>
                <w:szCs w:val="20"/>
              </w:rPr>
              <w:t xml:space="preserve"> 220 V – 60 Hz.</w:t>
            </w:r>
          </w:p>
          <w:p w14:paraId="3EF5C758" w14:textId="77777777" w:rsidR="00A956CF" w:rsidRPr="00806E44" w:rsidRDefault="00A956CF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E44">
              <w:rPr>
                <w:rFonts w:ascii="Arial" w:hAnsi="Arial" w:cs="Arial"/>
                <w:sz w:val="20"/>
                <w:szCs w:val="20"/>
              </w:rPr>
              <w:t>Escalera de mano de 8 pasos</w:t>
            </w:r>
          </w:p>
          <w:p w14:paraId="6CE55AEF" w14:textId="77777777" w:rsidR="00A956CF" w:rsidRDefault="00A956CF" w:rsidP="008004D2">
            <w:pPr>
              <w:pStyle w:val="Prrafodelista"/>
              <w:ind w:left="596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90A028" w14:textId="77777777" w:rsidR="00CF7948" w:rsidRDefault="00CF7948" w:rsidP="008004D2">
            <w:pPr>
              <w:pStyle w:val="Prrafodelista"/>
              <w:ind w:left="596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69E311" w14:textId="77777777" w:rsidR="00F93BF5" w:rsidRDefault="00F93BF5" w:rsidP="003A4909">
            <w:pPr>
              <w:ind w:right="102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Útiles / Herramientas</w:t>
            </w:r>
            <w:r w:rsidRPr="00524589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>:</w:t>
            </w:r>
          </w:p>
          <w:p w14:paraId="6952363A" w14:textId="77777777" w:rsidR="0050160B" w:rsidRDefault="0050160B" w:rsidP="003A4909">
            <w:pPr>
              <w:ind w:right="102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  <w:p w14:paraId="2D933458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Destornillador plano de Ø 3/8” x 10”.</w:t>
            </w:r>
          </w:p>
          <w:p w14:paraId="034BD78F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Alicate de corte diagonal de 6".</w:t>
            </w:r>
          </w:p>
          <w:p w14:paraId="0F993649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Alicate de punta redonda de 8”.</w:t>
            </w:r>
          </w:p>
          <w:p w14:paraId="03C43DE1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Alicate universal aislado de 500 voltios de 7”.</w:t>
            </w:r>
          </w:p>
          <w:p w14:paraId="1A86A36D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Cinta pescante de 10 m.</w:t>
            </w:r>
          </w:p>
          <w:p w14:paraId="3A385966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 xml:space="preserve">Cuchilla de electricista </w:t>
            </w:r>
          </w:p>
          <w:p w14:paraId="1ECA7EDD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Destornillador estrella de Ø 3/16” x 4 “</w:t>
            </w:r>
          </w:p>
          <w:p w14:paraId="5971B1D6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Destornillador plano 1/4” x 6“.</w:t>
            </w:r>
          </w:p>
          <w:p w14:paraId="79C03881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Destornillador plano de Ø 3/16” x 4”.</w:t>
            </w:r>
          </w:p>
          <w:p w14:paraId="5E449DEE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Destornillador plano de Ø 1/8” x 3”.</w:t>
            </w:r>
          </w:p>
          <w:p w14:paraId="096B910D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Brocas para concreto Ø 3/8”.</w:t>
            </w:r>
          </w:p>
          <w:p w14:paraId="7EA84E2D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Brocas para concreto de Ø 1/4".</w:t>
            </w:r>
          </w:p>
          <w:p w14:paraId="19CC05DE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Nivel de burbuja.</w:t>
            </w:r>
          </w:p>
          <w:p w14:paraId="4309D051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Batea para mortero.</w:t>
            </w:r>
          </w:p>
          <w:p w14:paraId="6A8995E1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Badilejo Nº 7.</w:t>
            </w:r>
          </w:p>
          <w:p w14:paraId="3B47CC81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Martillo de uña.</w:t>
            </w:r>
          </w:p>
          <w:p w14:paraId="4C7D3CB1" w14:textId="74356419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Plancha de batir.</w:t>
            </w:r>
          </w:p>
          <w:p w14:paraId="7B8E253E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Badilejo Nº 7.</w:t>
            </w:r>
          </w:p>
          <w:p w14:paraId="1737BEA7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Zaranda.</w:t>
            </w:r>
          </w:p>
          <w:p w14:paraId="5099BB59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 xml:space="preserve">Lata </w:t>
            </w: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concretera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34B52564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Pico.</w:t>
            </w:r>
          </w:p>
          <w:p w14:paraId="246841ED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Carretilla.</w:t>
            </w:r>
          </w:p>
          <w:p w14:paraId="4EB5D758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Lampa.</w:t>
            </w:r>
          </w:p>
          <w:p w14:paraId="3113384A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Barreta.</w:t>
            </w:r>
          </w:p>
          <w:p w14:paraId="4963493F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Llave francesa de 10”.</w:t>
            </w:r>
          </w:p>
          <w:p w14:paraId="00FDD1FA" w14:textId="77777777" w:rsidR="00CA0B63" w:rsidRPr="00052DB3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 xml:space="preserve">Llave </w:t>
            </w: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stilson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de 10”.</w:t>
            </w:r>
          </w:p>
          <w:p w14:paraId="246D205D" w14:textId="77777777" w:rsidR="00CA0B63" w:rsidRDefault="00CA0B63" w:rsidP="00CA0B6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235CE74A" w14:textId="77777777" w:rsidR="00CF7948" w:rsidRPr="00D26A2A" w:rsidRDefault="00CF7948" w:rsidP="00CA0B63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097F60A3" w14:textId="77777777" w:rsidR="00CA0B63" w:rsidRPr="00D26A2A" w:rsidRDefault="00CA0B63" w:rsidP="00CA0B6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D26A2A">
              <w:rPr>
                <w:rFonts w:ascii="Arial" w:hAnsi="Arial" w:cs="Arial"/>
                <w:b/>
                <w:sz w:val="18"/>
                <w:szCs w:val="18"/>
              </w:rPr>
              <w:t>Instrumentos:</w:t>
            </w:r>
          </w:p>
          <w:p w14:paraId="76AB0BD0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Wincha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métrica.</w:t>
            </w:r>
          </w:p>
          <w:p w14:paraId="1AF134C5" w14:textId="77777777" w:rsidR="00CA0B63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Nivel de burbuja metálico de 10” con 2 meniscos.</w:t>
            </w:r>
          </w:p>
          <w:p w14:paraId="635DDF39" w14:textId="77777777" w:rsidR="00CF7948" w:rsidRDefault="00CF7948" w:rsidP="00CF7948">
            <w:pPr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3497D21" w14:textId="77777777" w:rsidR="00CF7948" w:rsidRPr="00040C9C" w:rsidRDefault="00CF7948" w:rsidP="00CF7948">
            <w:pPr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28231B9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Tiralíneas</w:t>
            </w:r>
          </w:p>
          <w:p w14:paraId="47BA5CF9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 xml:space="preserve">Pinza volt </w:t>
            </w: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amperimétrica</w:t>
            </w:r>
            <w:proofErr w:type="spellEnd"/>
          </w:p>
          <w:p w14:paraId="538DA355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Megóhmetro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de magneto con manivela</w:t>
            </w:r>
          </w:p>
          <w:p w14:paraId="7BBFDCC6" w14:textId="77777777" w:rsidR="00CA0B63" w:rsidRPr="00040C9C" w:rsidRDefault="00CA0B63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Medidor de puesta a tierra analógico</w:t>
            </w:r>
          </w:p>
          <w:p w14:paraId="27D75610" w14:textId="3DB8B94D" w:rsidR="00CA0B63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Multímetro</w:t>
            </w:r>
            <w:r w:rsidR="00CA0B63" w:rsidRPr="00040C9C">
              <w:rPr>
                <w:rFonts w:ascii="Arial" w:hAnsi="Arial" w:cs="Arial"/>
                <w:sz w:val="20"/>
                <w:lang w:val="es-ES"/>
              </w:rPr>
              <w:t xml:space="preserve"> Digital</w:t>
            </w:r>
          </w:p>
          <w:p w14:paraId="0B0D5A24" w14:textId="77777777" w:rsidR="00CA0B63" w:rsidRDefault="00CA0B63" w:rsidP="008004D2">
            <w:pPr>
              <w:pStyle w:val="Prrafodelista"/>
              <w:ind w:left="596" w:right="1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4A0AF5" w14:textId="77777777" w:rsidR="00CA0B63" w:rsidRPr="00CF7948" w:rsidRDefault="00CA0B63" w:rsidP="00CF7948">
            <w:pPr>
              <w:ind w:right="102"/>
              <w:jc w:val="both"/>
              <w:rPr>
                <w:rFonts w:ascii="Arial" w:hAnsi="Arial" w:cs="Arial"/>
                <w:sz w:val="20"/>
              </w:rPr>
            </w:pPr>
          </w:p>
          <w:p w14:paraId="0A4C6BE6" w14:textId="77777777" w:rsidR="00BE7865" w:rsidRDefault="00BE7865" w:rsidP="003A4909">
            <w:pPr>
              <w:ind w:right="102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524589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>aterial de consumo:</w:t>
            </w:r>
          </w:p>
          <w:p w14:paraId="74733190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Alambre de 2,5 mm2 TW (Nº 14 AWG – TW).</w:t>
            </w:r>
          </w:p>
          <w:p w14:paraId="02414964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Cable de 2,5 mm2 THW (Nº 14 AWG – THW).</w:t>
            </w:r>
          </w:p>
          <w:p w14:paraId="1DA94058" w14:textId="57C624E2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Alambre de 1,5 mm2 TW (Nº 16 AWG – TW).</w:t>
            </w:r>
          </w:p>
          <w:p w14:paraId="01164099" w14:textId="4122B5FE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Cable de 4 mm2 THW (Nº 12 AWG – THW).</w:t>
            </w:r>
          </w:p>
          <w:p w14:paraId="4DB8E2C8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Cable flexible GPT Nº 16.</w:t>
            </w:r>
          </w:p>
          <w:p w14:paraId="48E0EB26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Cable de 25 mm2.</w:t>
            </w:r>
          </w:p>
          <w:p w14:paraId="77A9E399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Cable de 6 mm2.</w:t>
            </w:r>
          </w:p>
          <w:p w14:paraId="4B8D59C5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Cinta aislante.</w:t>
            </w:r>
          </w:p>
          <w:p w14:paraId="08B9B7B5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Parafina.</w:t>
            </w:r>
          </w:p>
          <w:p w14:paraId="57C945C3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Luminaria para fluorescente recto de 2 x 36 W (equipo completo).</w:t>
            </w:r>
          </w:p>
          <w:p w14:paraId="5F862DB8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Luminaria para lámpara de vapor de mercurio de 80 W (equipo completo).</w:t>
            </w:r>
          </w:p>
          <w:p w14:paraId="3994CA8E" w14:textId="20D0A369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Luminaria para lámpara de halogenuros metálicos de 70 W de doble contacto.</w:t>
            </w:r>
          </w:p>
          <w:p w14:paraId="1C2B73D8" w14:textId="79572FC5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Luminaria para lámpara de vapor de sodio de 70 W ampolla tubular.</w:t>
            </w:r>
          </w:p>
          <w:p w14:paraId="4A07D92B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bipolar</w:t>
            </w:r>
          </w:p>
          <w:p w14:paraId="2A232D33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Regulador de luz (</w:t>
            </w: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Dimmer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>) tipo pulsante.</w:t>
            </w:r>
          </w:p>
          <w:p w14:paraId="2289CA8E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de rayos infrarrojos pasivo.</w:t>
            </w:r>
          </w:p>
          <w:p w14:paraId="1B2C78F0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Temporizador.</w:t>
            </w:r>
          </w:p>
          <w:p w14:paraId="14285061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horario (analógico y digital).</w:t>
            </w:r>
          </w:p>
          <w:p w14:paraId="69A04DC3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crepuscular.</w:t>
            </w:r>
          </w:p>
          <w:p w14:paraId="45D41857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Kit para alarma y señalización (mini central de 4 zonas, sirena, sensores de presencia, magnéticos y pulsador de pánico).</w:t>
            </w:r>
          </w:p>
          <w:p w14:paraId="74B6AE06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Kit para cerco eléctrico (fuente generadora de energía, postes templadores, alambre acerado, alambre galvanizado, soportes, aisladores, pernos de sujeción y arandelas de fijación).</w:t>
            </w:r>
          </w:p>
          <w:p w14:paraId="1F3F1604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Kit para circuito cerrado de TV. (Grabador de video DVR, cámaras de alta resolución, monitor).</w:t>
            </w:r>
          </w:p>
          <w:p w14:paraId="523C586A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 xml:space="preserve">Cable </w:t>
            </w: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multiconductor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de 3 pares, Nº 24 AWG.</w:t>
            </w:r>
          </w:p>
          <w:p w14:paraId="7018C6DA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Cable telefónico de 1 par.</w:t>
            </w:r>
          </w:p>
          <w:p w14:paraId="01918C11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 xml:space="preserve">Cable </w:t>
            </w: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multiconductor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de 4 pares, Nº 24 AWG.</w:t>
            </w:r>
          </w:p>
          <w:p w14:paraId="47B706D2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 xml:space="preserve">Cable </w:t>
            </w: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multiconductor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de 6 pares, Nº 24 AWG.</w:t>
            </w:r>
          </w:p>
          <w:p w14:paraId="538D8B4B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termo magnético de 2x16 A.</w:t>
            </w:r>
          </w:p>
          <w:p w14:paraId="78259BDA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termo magnético de 2x20 A.</w:t>
            </w:r>
          </w:p>
          <w:p w14:paraId="55D8F1B4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termo magnético de 2x32 A.</w:t>
            </w:r>
          </w:p>
          <w:p w14:paraId="7EBD7BCD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termo magnético de 3x32 A.</w:t>
            </w:r>
          </w:p>
          <w:p w14:paraId="46435983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diferencial de 40 A.</w:t>
            </w:r>
          </w:p>
          <w:p w14:paraId="20CDE21D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diferencial de 25 A.</w:t>
            </w:r>
          </w:p>
          <w:p w14:paraId="15683F1D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Electrodo de cobre de ¾” x 2.40m.</w:t>
            </w:r>
          </w:p>
          <w:p w14:paraId="5B4A0770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Conector o abrazadera de ¾”.</w:t>
            </w:r>
          </w:p>
          <w:p w14:paraId="420C2D9A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Bentonita.</w:t>
            </w:r>
          </w:p>
          <w:p w14:paraId="683E4595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Sal industrial.</w:t>
            </w:r>
          </w:p>
          <w:p w14:paraId="380060C3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Thor gel.</w:t>
            </w:r>
          </w:p>
          <w:p w14:paraId="018CE772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Interruptor de control de nivel.</w:t>
            </w:r>
          </w:p>
          <w:p w14:paraId="1597A249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Contactor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electromagnético de 220 V – 9 A.</w:t>
            </w:r>
          </w:p>
          <w:p w14:paraId="753981E4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Relé térmico de 2.5 – 4 A.</w:t>
            </w:r>
          </w:p>
          <w:p w14:paraId="3A38F616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Contactor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 xml:space="preserve"> auxiliar de 220 V.</w:t>
            </w:r>
          </w:p>
          <w:p w14:paraId="36457B97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Bloques auxiliares 2NA + 2NC.</w:t>
            </w:r>
          </w:p>
          <w:p w14:paraId="22A32247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Bornera de 4 mm2.</w:t>
            </w:r>
          </w:p>
          <w:p w14:paraId="6766D023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Cable vulcanizado Nº 16.</w:t>
            </w:r>
          </w:p>
          <w:p w14:paraId="6E4BC074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Pernos de anclaje con tuerca.</w:t>
            </w:r>
          </w:p>
          <w:p w14:paraId="6B231800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Arandelas de sujeción planas.</w:t>
            </w:r>
          </w:p>
          <w:p w14:paraId="3C5CAD90" w14:textId="77777777" w:rsid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040C9C">
              <w:rPr>
                <w:rFonts w:ascii="Arial" w:hAnsi="Arial" w:cs="Arial"/>
                <w:sz w:val="20"/>
                <w:lang w:val="es-ES"/>
              </w:rPr>
              <w:t>Presostato</w:t>
            </w:r>
            <w:proofErr w:type="spellEnd"/>
            <w:r w:rsidRPr="00040C9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536F146" w14:textId="77777777" w:rsidR="00CF7948" w:rsidRDefault="00CF7948" w:rsidP="00CF7948">
            <w:pPr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7D2D3A2" w14:textId="77777777" w:rsidR="00CF7948" w:rsidRPr="00040C9C" w:rsidRDefault="00CF7948" w:rsidP="00CF7948">
            <w:pPr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A7B4700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Conmutador M – 0 – A.</w:t>
            </w:r>
          </w:p>
          <w:p w14:paraId="765FB518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Conmutador B1 – B2 – ALT.</w:t>
            </w:r>
          </w:p>
          <w:p w14:paraId="50B361B7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Cemento.</w:t>
            </w:r>
          </w:p>
          <w:p w14:paraId="0CB87709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Arena gruesa.</w:t>
            </w:r>
          </w:p>
          <w:p w14:paraId="1BBB47AC" w14:textId="77777777" w:rsidR="00040C9C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Para sistema de intercomunicador Audio (Portero de 4 pulsadores, teléfonos, fuente de alimentación, chapa eléctrica).</w:t>
            </w:r>
          </w:p>
          <w:p w14:paraId="15F68914" w14:textId="5A940621" w:rsidR="00CD0075" w:rsidRPr="00040C9C" w:rsidRDefault="00040C9C" w:rsidP="00F96E1E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040C9C">
              <w:rPr>
                <w:rFonts w:ascii="Arial" w:hAnsi="Arial" w:cs="Arial"/>
                <w:sz w:val="20"/>
                <w:lang w:val="es-ES"/>
              </w:rPr>
              <w:t>Para sistema de intercomunicador video (Portero de 4 pulsadores con tele</w:t>
            </w:r>
            <w:r>
              <w:rPr>
                <w:rFonts w:ascii="Arial" w:hAnsi="Arial" w:cs="Arial"/>
                <w:sz w:val="20"/>
                <w:lang w:val="es-ES"/>
              </w:rPr>
              <w:t>-</w:t>
            </w:r>
            <w:r w:rsidRPr="00040C9C">
              <w:rPr>
                <w:rFonts w:ascii="Arial" w:hAnsi="Arial" w:cs="Arial"/>
                <w:sz w:val="20"/>
                <w:lang w:val="es-ES"/>
              </w:rPr>
              <w:t>cámara, monitores, fuente de alimentación, chapa eléctrica).</w:t>
            </w:r>
          </w:p>
          <w:p w14:paraId="7BBC1120" w14:textId="77777777" w:rsidR="00040C9C" w:rsidRDefault="00040C9C" w:rsidP="00040C9C">
            <w:pPr>
              <w:ind w:left="592" w:right="102" w:hanging="283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6E0DD972" w14:textId="77777777" w:rsidR="00CF7948" w:rsidRDefault="00CF7948" w:rsidP="00040C9C">
            <w:pPr>
              <w:ind w:left="592" w:right="102" w:hanging="283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76173C6B" w14:textId="77777777" w:rsidR="00BE7865" w:rsidRPr="00040C9C" w:rsidRDefault="00BE7865" w:rsidP="00040C9C">
            <w:pPr>
              <w:ind w:right="102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040C9C">
              <w:rPr>
                <w:rFonts w:ascii="Arial" w:hAnsi="Arial" w:cs="Arial"/>
                <w:b/>
                <w:color w:val="auto"/>
                <w:sz w:val="20"/>
              </w:rPr>
              <w:t>Información / Formatos:</w:t>
            </w:r>
          </w:p>
          <w:p w14:paraId="7475C449" w14:textId="77777777" w:rsidR="00BE7865" w:rsidRPr="00524589" w:rsidRDefault="00BE786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Plano de instalación eléctrica.</w:t>
            </w:r>
          </w:p>
          <w:p w14:paraId="64F8289E" w14:textId="77777777" w:rsidR="00BE7865" w:rsidRPr="00524589" w:rsidRDefault="00BE786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Reglamento Nacional de Edificaciones.</w:t>
            </w:r>
          </w:p>
          <w:p w14:paraId="1F3B183B" w14:textId="77777777" w:rsidR="00BE7865" w:rsidRPr="00524589" w:rsidRDefault="00BE786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Código Nacional de Electricidad.</w:t>
            </w:r>
          </w:p>
          <w:p w14:paraId="391D5950" w14:textId="77777777" w:rsidR="00BE7865" w:rsidRPr="00524589" w:rsidRDefault="00BE786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Esquemas de conexión de accesorios eléctricos.</w:t>
            </w:r>
          </w:p>
          <w:p w14:paraId="35F82FA6" w14:textId="77777777" w:rsidR="00BE7865" w:rsidRPr="00524589" w:rsidRDefault="00BE7865" w:rsidP="00F96E1E">
            <w:pPr>
              <w:pStyle w:val="Prrafodelista"/>
              <w:numPr>
                <w:ilvl w:val="0"/>
                <w:numId w:val="3"/>
              </w:numPr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Catálogos y fichas técnicas de accesorios eléctricos.</w:t>
            </w:r>
          </w:p>
          <w:p w14:paraId="0D48C820" w14:textId="77777777" w:rsidR="00BE7865" w:rsidRDefault="00BE7865" w:rsidP="003A4909">
            <w:pPr>
              <w:ind w:left="360" w:right="101"/>
              <w:jc w:val="both"/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</w:pPr>
          </w:p>
          <w:p w14:paraId="245BE453" w14:textId="77777777" w:rsidR="00CF7948" w:rsidRPr="00524589" w:rsidRDefault="00CF7948" w:rsidP="003A4909">
            <w:pPr>
              <w:ind w:left="360" w:right="101"/>
              <w:jc w:val="both"/>
              <w:rPr>
                <w:rFonts w:ascii="Arial" w:eastAsia="Times New Roman" w:hAnsi="Arial" w:cs="Arial"/>
                <w:color w:val="auto"/>
                <w:sz w:val="20"/>
                <w:lang w:eastAsia="en-US"/>
              </w:rPr>
            </w:pPr>
          </w:p>
          <w:p w14:paraId="76D63D2D" w14:textId="77777777" w:rsidR="00BE7865" w:rsidRDefault="00BE7865" w:rsidP="003A4909">
            <w:pPr>
              <w:ind w:right="102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Productos</w:t>
            </w:r>
            <w:r w:rsidRPr="00524589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 xml:space="preserve"> y Resultados:</w:t>
            </w:r>
          </w:p>
          <w:p w14:paraId="650984F5" w14:textId="77777777" w:rsidR="00326C06" w:rsidRPr="009F1502" w:rsidRDefault="00326C06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Uniforme de trabajo y equipo personal correctamente colocados.</w:t>
            </w:r>
          </w:p>
          <w:p w14:paraId="393E8B70" w14:textId="77777777" w:rsidR="00326C06" w:rsidRPr="009F1502" w:rsidRDefault="00326C06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Equipo de protección personal correctamente utilizados.</w:t>
            </w:r>
          </w:p>
          <w:p w14:paraId="2F7818C3" w14:textId="5482207D" w:rsidR="00326C06" w:rsidRPr="009F1502" w:rsidRDefault="00326C06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 xml:space="preserve">Dispositivos automáticos seleccionados </w:t>
            </w:r>
            <w:r w:rsidR="0047580C">
              <w:rPr>
                <w:rFonts w:ascii="Arial" w:hAnsi="Arial" w:cs="Arial"/>
                <w:sz w:val="20"/>
                <w:lang w:val="es-ES"/>
              </w:rPr>
              <w:t xml:space="preserve">funcionando </w:t>
            </w:r>
            <w:r w:rsidRPr="009F1502">
              <w:rPr>
                <w:rFonts w:ascii="Arial" w:hAnsi="Arial" w:cs="Arial"/>
                <w:sz w:val="20"/>
                <w:lang w:val="es-ES"/>
              </w:rPr>
              <w:t>correctamente.</w:t>
            </w:r>
          </w:p>
          <w:p w14:paraId="0C7225AA" w14:textId="77777777" w:rsidR="00326C06" w:rsidRPr="009F1502" w:rsidRDefault="00326C06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Elementos auxiliares seleccionados correctamente.</w:t>
            </w:r>
          </w:p>
          <w:p w14:paraId="121BB384" w14:textId="77777777" w:rsidR="00326C06" w:rsidRPr="009F1502" w:rsidRDefault="00326C06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Elementos auxiliares instalados en equipos de iluminación considerando tipo de lámpara.</w:t>
            </w:r>
          </w:p>
          <w:p w14:paraId="4BC290BD" w14:textId="77777777" w:rsidR="00326C06" w:rsidRPr="009F1502" w:rsidRDefault="00326C06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Área de trabajo limpio.</w:t>
            </w:r>
          </w:p>
          <w:p w14:paraId="43E35352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Tableros de distribución e Interruptores de protección seleccionados correctamente.</w:t>
            </w:r>
          </w:p>
          <w:p w14:paraId="03005605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Interruptores de protección fijados en las cajas de salida de considerando ubicación y acabado.</w:t>
            </w:r>
          </w:p>
          <w:p w14:paraId="3EF0C081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Circuitos de alumbrado, tomacorrientes y fuerza distribuidos correctamente.</w:t>
            </w:r>
          </w:p>
          <w:p w14:paraId="3515E1AB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Conductor alimentador conectado correctamente.</w:t>
            </w:r>
          </w:p>
          <w:p w14:paraId="237F2E92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Pozo excavado correctamente.</w:t>
            </w:r>
          </w:p>
          <w:p w14:paraId="612A5B86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Electrodo fijado en el interior del pozo considerando verticalidad y centro de eje.</w:t>
            </w:r>
          </w:p>
          <w:p w14:paraId="3105FE45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Pozo relleno con tierra extraída y aditivos químicos.</w:t>
            </w:r>
          </w:p>
          <w:p w14:paraId="4DF867B2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Resistencia del pozo verificada de acuerdo al código nacional de electricidad.</w:t>
            </w:r>
          </w:p>
          <w:p w14:paraId="4DAEEE35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Cable de protección conectado correctamente.</w:t>
            </w:r>
          </w:p>
          <w:p w14:paraId="66B56ADD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Componentes del cerco eléctrico verificados.</w:t>
            </w:r>
          </w:p>
          <w:p w14:paraId="58D194DF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Fuente generadora y soportes fijados correctamente.</w:t>
            </w:r>
          </w:p>
          <w:p w14:paraId="7B492120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Alambres acerados y galvanizados conectados y asegurados con pernos y arandelas.</w:t>
            </w:r>
          </w:p>
          <w:p w14:paraId="3F88BAF7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Cerco eléctrico conectado y funcionando.</w:t>
            </w:r>
          </w:p>
          <w:p w14:paraId="7B7976C2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Componentes del sistema de alarma y señalización verificados.</w:t>
            </w:r>
          </w:p>
          <w:p w14:paraId="7DCDF94B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Componentes del sistema de alarma y señalización fijado y conectado correctamente.</w:t>
            </w:r>
          </w:p>
          <w:p w14:paraId="61E1A629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Correcto funcionamiento del sistema de alarma y señalización.</w:t>
            </w:r>
          </w:p>
          <w:p w14:paraId="28B04CBC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Área de trabajo limpio.</w:t>
            </w:r>
          </w:p>
          <w:p w14:paraId="24CEF044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Esquema desarrollado de acuerdo al sistema de electrobomba a instalar.</w:t>
            </w:r>
          </w:p>
          <w:p w14:paraId="31E4196D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Electrobomba fijada correctamente.</w:t>
            </w:r>
          </w:p>
          <w:p w14:paraId="16B03155" w14:textId="0BB2EBFD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Interruptores de control de nivel y tablero de control fijados correctamente.</w:t>
            </w:r>
          </w:p>
          <w:p w14:paraId="00614F57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9F1502">
              <w:rPr>
                <w:rFonts w:ascii="Arial" w:hAnsi="Arial" w:cs="Arial"/>
                <w:sz w:val="20"/>
                <w:lang w:val="es-ES"/>
              </w:rPr>
              <w:t>Presostato</w:t>
            </w:r>
            <w:proofErr w:type="spellEnd"/>
            <w:r w:rsidRPr="009F1502">
              <w:rPr>
                <w:rFonts w:ascii="Arial" w:hAnsi="Arial" w:cs="Arial"/>
                <w:sz w:val="20"/>
                <w:lang w:val="es-ES"/>
              </w:rPr>
              <w:t xml:space="preserve"> fijado correctamente.</w:t>
            </w:r>
          </w:p>
          <w:p w14:paraId="302D7EB2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Correcto funcionamiento del sistema de electrobombas.</w:t>
            </w:r>
          </w:p>
          <w:p w14:paraId="1857C3B8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Conecta y fija componentes de sistema de intercomunicador, según indicaciones del esquema de instalación del producto.</w:t>
            </w:r>
          </w:p>
          <w:p w14:paraId="79FC1CB8" w14:textId="77777777" w:rsidR="009F1502" w:rsidRPr="009F1502" w:rsidRDefault="009F1502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F1502">
              <w:rPr>
                <w:rFonts w:ascii="Arial" w:hAnsi="Arial" w:cs="Arial"/>
                <w:sz w:val="20"/>
                <w:lang w:val="es-ES"/>
              </w:rPr>
              <w:t>Correcto funcionamiento del sistema de intercomunicadores.</w:t>
            </w:r>
          </w:p>
          <w:p w14:paraId="1AD91C7F" w14:textId="77777777" w:rsidR="00ED1FC0" w:rsidRDefault="00ED1FC0" w:rsidP="003A4909">
            <w:pPr>
              <w:ind w:right="102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1E3571C6" w14:textId="77777777" w:rsidR="00BE7865" w:rsidRDefault="00BE7865" w:rsidP="003A4909">
            <w:pPr>
              <w:ind w:right="102"/>
              <w:jc w:val="both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Espacios</w:t>
            </w:r>
            <w:r w:rsidRPr="00524589"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  <w:t xml:space="preserve"> e Instalaciones</w:t>
            </w:r>
          </w:p>
          <w:p w14:paraId="010714D3" w14:textId="645490F2" w:rsidR="00396EA1" w:rsidRPr="00396EA1" w:rsidRDefault="00396EA1" w:rsidP="00F96E1E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396EA1">
              <w:rPr>
                <w:rFonts w:ascii="Arial" w:hAnsi="Arial" w:cs="Arial"/>
                <w:sz w:val="20"/>
                <w:lang w:val="es-ES"/>
              </w:rPr>
              <w:t>Cabina de instalaciones dotada de cajas de salida entubadas para cablear e instalar circuitos de alumbrado, tomacorrientes, fuerza y comunicaciones.</w:t>
            </w:r>
          </w:p>
          <w:p w14:paraId="45AD1B69" w14:textId="07B69D40" w:rsidR="00014F9C" w:rsidRPr="00524589" w:rsidRDefault="00396EA1" w:rsidP="00F96E1E">
            <w:pPr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396EA1">
              <w:rPr>
                <w:rFonts w:ascii="Arial" w:hAnsi="Arial" w:cs="Arial"/>
                <w:sz w:val="20"/>
                <w:lang w:val="es-ES"/>
              </w:rPr>
              <w:t>Ambiente dotado de cisterna y tanque alto para instalar electrobombas.</w:t>
            </w:r>
          </w:p>
        </w:tc>
      </w:tr>
    </w:tbl>
    <w:p w14:paraId="1592ACDB" w14:textId="77777777" w:rsidR="00110DE3" w:rsidRDefault="00110DE3" w:rsidP="003A4909">
      <w:pPr>
        <w:spacing w:after="0" w:line="240" w:lineRule="auto"/>
        <w:jc w:val="both"/>
        <w:rPr>
          <w:color w:val="auto"/>
        </w:rPr>
      </w:pPr>
    </w:p>
    <w:p w14:paraId="74530C01" w14:textId="77777777" w:rsidR="00CF7948" w:rsidRDefault="00CF7948" w:rsidP="003A4909">
      <w:pPr>
        <w:spacing w:after="0" w:line="240" w:lineRule="auto"/>
        <w:jc w:val="both"/>
        <w:rPr>
          <w:color w:val="auto"/>
        </w:rPr>
      </w:pPr>
    </w:p>
    <w:p w14:paraId="7CBA59B1" w14:textId="77777777" w:rsidR="00CF7948" w:rsidRDefault="00CF7948" w:rsidP="003A4909">
      <w:pPr>
        <w:spacing w:after="0" w:line="240" w:lineRule="auto"/>
        <w:jc w:val="both"/>
        <w:rPr>
          <w:color w:val="auto"/>
        </w:rPr>
      </w:pPr>
    </w:p>
    <w:p w14:paraId="36FE18B6" w14:textId="77777777" w:rsidR="00110DE3" w:rsidRPr="00524589" w:rsidRDefault="00AC6C85" w:rsidP="003A4909">
      <w:pPr>
        <w:spacing w:after="0" w:line="240" w:lineRule="auto"/>
        <w:jc w:val="both"/>
        <w:rPr>
          <w:rFonts w:ascii="Arial" w:eastAsia="Arial" w:hAnsi="Arial" w:cs="Arial"/>
          <w:b/>
          <w:color w:val="auto"/>
          <w:sz w:val="20"/>
        </w:rPr>
      </w:pPr>
      <w:r w:rsidRPr="00524589">
        <w:rPr>
          <w:rFonts w:ascii="Arial" w:eastAsia="Arial" w:hAnsi="Arial" w:cs="Arial"/>
          <w:b/>
          <w:color w:val="auto"/>
          <w:sz w:val="20"/>
        </w:rPr>
        <w:lastRenderedPageBreak/>
        <w:t>Perfil del formador o capacitador</w:t>
      </w:r>
    </w:p>
    <w:p w14:paraId="251BD186" w14:textId="77777777" w:rsidR="00332A8A" w:rsidRPr="00524589" w:rsidRDefault="00332A8A" w:rsidP="003A4909">
      <w:pPr>
        <w:spacing w:after="0" w:line="240" w:lineRule="auto"/>
        <w:jc w:val="both"/>
        <w:rPr>
          <w:color w:val="auto"/>
        </w:rPr>
      </w:pPr>
    </w:p>
    <w:p w14:paraId="7A222825" w14:textId="77777777" w:rsidR="00523ACD" w:rsidRDefault="00AC6C85" w:rsidP="00F96E1E">
      <w:pPr>
        <w:pStyle w:val="Prrafodelista"/>
        <w:numPr>
          <w:ilvl w:val="0"/>
          <w:numId w:val="14"/>
        </w:numPr>
        <w:ind w:left="357" w:hanging="357"/>
        <w:jc w:val="both"/>
        <w:rPr>
          <w:rFonts w:ascii="Arial" w:eastAsia="Arial" w:hAnsi="Arial" w:cs="Arial"/>
          <w:sz w:val="20"/>
        </w:rPr>
      </w:pPr>
      <w:r w:rsidRPr="00523AC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BE7865" w:rsidRPr="00523ACD">
        <w:rPr>
          <w:rFonts w:ascii="Arial" w:hAnsi="Arial" w:cs="Arial"/>
          <w:sz w:val="20"/>
          <w:szCs w:val="20"/>
        </w:rPr>
        <w:t>la instalación eléctrica en edificaciones</w:t>
      </w:r>
      <w:r w:rsidRPr="00523AC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523ACD">
        <w:rPr>
          <w:rFonts w:ascii="Arial" w:eastAsia="Arial" w:hAnsi="Arial" w:cs="Arial"/>
          <w:sz w:val="20"/>
        </w:rPr>
        <w:t xml:space="preserve">de </w:t>
      </w:r>
      <w:r w:rsidRPr="00523ACD">
        <w:rPr>
          <w:rFonts w:ascii="Arial" w:eastAsia="Arial" w:hAnsi="Arial" w:cs="Arial"/>
          <w:sz w:val="20"/>
        </w:rPr>
        <w:t xml:space="preserve">salud y seguridad, y que se acredite mediante </w:t>
      </w:r>
      <w:r w:rsidR="00472F9E" w:rsidRPr="00523ACD">
        <w:rPr>
          <w:rFonts w:ascii="Arial" w:eastAsia="Arial" w:hAnsi="Arial" w:cs="Arial"/>
          <w:sz w:val="20"/>
        </w:rPr>
        <w:t>una</w:t>
      </w:r>
      <w:r w:rsidRPr="00523ACD">
        <w:rPr>
          <w:rFonts w:ascii="Arial" w:eastAsia="Arial" w:hAnsi="Arial" w:cs="Arial"/>
          <w:sz w:val="20"/>
        </w:rPr>
        <w:t xml:space="preserve"> de las formas siguientes:</w:t>
      </w:r>
    </w:p>
    <w:p w14:paraId="69842223" w14:textId="77777777" w:rsidR="00523ACD" w:rsidRDefault="00523ACD" w:rsidP="00523ACD">
      <w:pPr>
        <w:pStyle w:val="Prrafodelista"/>
        <w:ind w:left="357"/>
        <w:jc w:val="both"/>
        <w:rPr>
          <w:rFonts w:ascii="Arial" w:eastAsia="Arial" w:hAnsi="Arial" w:cs="Arial"/>
          <w:sz w:val="20"/>
        </w:rPr>
      </w:pPr>
    </w:p>
    <w:p w14:paraId="47E32802" w14:textId="77777777" w:rsidR="00523ACD" w:rsidRDefault="00AC6C85" w:rsidP="00F96E1E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0"/>
        </w:rPr>
      </w:pPr>
      <w:r w:rsidRPr="00523ACD">
        <w:rPr>
          <w:rFonts w:ascii="Arial" w:eastAsia="Arial" w:hAnsi="Arial" w:cs="Arial"/>
          <w:sz w:val="20"/>
        </w:rPr>
        <w:t>Título profesional o certific</w:t>
      </w:r>
      <w:r w:rsidR="00523ACD">
        <w:rPr>
          <w:rFonts w:ascii="Arial" w:eastAsia="Arial" w:hAnsi="Arial" w:cs="Arial"/>
          <w:sz w:val="20"/>
        </w:rPr>
        <w:t>ación de competencias laborales.</w:t>
      </w:r>
    </w:p>
    <w:p w14:paraId="64479EA5" w14:textId="7082AAF7" w:rsidR="00110DE3" w:rsidRDefault="00AC6C85" w:rsidP="00F96E1E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0"/>
        </w:rPr>
      </w:pPr>
      <w:r w:rsidRPr="00523AC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49B493A" w14:textId="77777777" w:rsidR="00332A8A" w:rsidRPr="00524589" w:rsidRDefault="00332A8A" w:rsidP="003A4909">
      <w:pPr>
        <w:tabs>
          <w:tab w:val="left" w:pos="709"/>
        </w:tabs>
        <w:spacing w:after="0" w:line="240" w:lineRule="auto"/>
        <w:ind w:left="709"/>
        <w:jc w:val="both"/>
        <w:rPr>
          <w:color w:val="auto"/>
          <w:sz w:val="6"/>
        </w:rPr>
      </w:pPr>
    </w:p>
    <w:p w14:paraId="2A9E1CC6" w14:textId="1E5CE2CA" w:rsidR="00110DE3" w:rsidRPr="00524589" w:rsidRDefault="00AC6C85" w:rsidP="003A4909">
      <w:pPr>
        <w:spacing w:after="0" w:line="240" w:lineRule="auto"/>
        <w:ind w:left="425" w:hanging="425"/>
        <w:jc w:val="both"/>
        <w:rPr>
          <w:color w:val="auto"/>
        </w:rPr>
      </w:pPr>
      <w:r w:rsidRPr="00524589">
        <w:rPr>
          <w:rFonts w:ascii="Arial" w:eastAsia="Arial" w:hAnsi="Arial" w:cs="Arial"/>
          <w:color w:val="auto"/>
          <w:sz w:val="20"/>
        </w:rPr>
        <w:t>2.    Competencias pedagógicas o metodológicas acreditadas de acuerdo con lo que establezcan   las administraciones competentes.</w:t>
      </w:r>
    </w:p>
    <w:p w14:paraId="6403566E" w14:textId="67E357CD" w:rsidR="00523ACD" w:rsidRDefault="00523ACD">
      <w:pPr>
        <w:rPr>
          <w:rFonts w:ascii="Arial" w:eastAsia="Arial" w:hAnsi="Arial" w:cs="Arial"/>
          <w:b/>
          <w:color w:val="auto"/>
          <w:sz w:val="20"/>
        </w:rPr>
      </w:pPr>
      <w:r>
        <w:rPr>
          <w:rFonts w:ascii="Arial" w:eastAsia="Arial" w:hAnsi="Arial" w:cs="Arial"/>
          <w:b/>
          <w:color w:val="auto"/>
          <w:sz w:val="20"/>
        </w:rPr>
        <w:br w:type="page"/>
      </w:r>
    </w:p>
    <w:p w14:paraId="5BF17DD8" w14:textId="77777777" w:rsidR="00110DE3" w:rsidRPr="00524589" w:rsidRDefault="00AC6C85" w:rsidP="003A4909">
      <w:pPr>
        <w:spacing w:after="0" w:line="240" w:lineRule="auto"/>
        <w:jc w:val="center"/>
        <w:rPr>
          <w:color w:val="auto"/>
        </w:rPr>
      </w:pPr>
      <w:r w:rsidRPr="00524589">
        <w:rPr>
          <w:rFonts w:ascii="Arial" w:eastAsia="Arial" w:hAnsi="Arial" w:cs="Arial"/>
          <w:b/>
          <w:color w:val="auto"/>
          <w:sz w:val="20"/>
        </w:rPr>
        <w:lastRenderedPageBreak/>
        <w:t>CONSIDERACIONES PARA EL DESARROLLO DE LA CAPACITACIÓN</w:t>
      </w:r>
    </w:p>
    <w:p w14:paraId="5A75AB32" w14:textId="77777777" w:rsidR="00110DE3" w:rsidRPr="00524589" w:rsidRDefault="00110DE3" w:rsidP="003A4909">
      <w:pPr>
        <w:spacing w:after="0" w:line="240" w:lineRule="auto"/>
        <w:jc w:val="both"/>
        <w:rPr>
          <w:color w:val="auto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7"/>
        <w:gridCol w:w="5100"/>
      </w:tblGrid>
      <w:tr w:rsidR="00524589" w:rsidRPr="00524589" w14:paraId="5BF574FB" w14:textId="77777777" w:rsidTr="00A548F4">
        <w:trPr>
          <w:trHeight w:val="397"/>
          <w:jc w:val="center"/>
        </w:trPr>
        <w:tc>
          <w:tcPr>
            <w:tcW w:w="3967" w:type="dxa"/>
            <w:shd w:val="clear" w:color="auto" w:fill="D9D9D9"/>
            <w:vAlign w:val="center"/>
          </w:tcPr>
          <w:p w14:paraId="6F35944C" w14:textId="77777777" w:rsidR="00110DE3" w:rsidRPr="00524589" w:rsidRDefault="00AC6C85" w:rsidP="003A4909">
            <w:pPr>
              <w:jc w:val="center"/>
              <w:rPr>
                <w:b/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t>CRITERIOS DE EVALUACIÓN</w:t>
            </w:r>
          </w:p>
        </w:tc>
        <w:tc>
          <w:tcPr>
            <w:tcW w:w="5100" w:type="dxa"/>
            <w:shd w:val="clear" w:color="auto" w:fill="D9D9D9"/>
            <w:vAlign w:val="center"/>
          </w:tcPr>
          <w:p w14:paraId="75872077" w14:textId="77777777" w:rsidR="00110DE3" w:rsidRPr="00524589" w:rsidRDefault="00AC6C85" w:rsidP="003A4909">
            <w:pPr>
              <w:jc w:val="center"/>
              <w:rPr>
                <w:color w:val="auto"/>
              </w:rPr>
            </w:pPr>
            <w:r w:rsidRPr="00524589">
              <w:rPr>
                <w:rFonts w:ascii="Arial" w:eastAsia="Arial" w:hAnsi="Arial" w:cs="Arial"/>
                <w:b/>
                <w:color w:val="auto"/>
                <w:sz w:val="20"/>
              </w:rPr>
              <w:t>INDICADORES</w:t>
            </w:r>
          </w:p>
        </w:tc>
      </w:tr>
      <w:tr w:rsidR="00524589" w:rsidRPr="00524589" w14:paraId="512F76DC" w14:textId="77777777" w:rsidTr="00A548F4">
        <w:trPr>
          <w:trHeight w:val="397"/>
          <w:jc w:val="center"/>
        </w:trPr>
        <w:tc>
          <w:tcPr>
            <w:tcW w:w="3967" w:type="dxa"/>
            <w:shd w:val="clear" w:color="auto" w:fill="auto"/>
          </w:tcPr>
          <w:p w14:paraId="726CFD9B" w14:textId="77777777" w:rsidR="00ED2A50" w:rsidRPr="00524589" w:rsidRDefault="00ED2A50" w:rsidP="00ED2A50">
            <w:pPr>
              <w:pStyle w:val="Textoindependiente2"/>
              <w:ind w:right="170"/>
              <w:jc w:val="both"/>
              <w:rPr>
                <w:rFonts w:eastAsia="Calibri" w:cs="Arial"/>
                <w:b/>
                <w:sz w:val="20"/>
                <w:lang w:eastAsia="es-PE"/>
              </w:rPr>
            </w:pPr>
          </w:p>
          <w:p w14:paraId="7696CB0B" w14:textId="10C48073" w:rsidR="00BE7865" w:rsidRPr="00524589" w:rsidRDefault="00BE7865" w:rsidP="00ED2A50">
            <w:pPr>
              <w:pStyle w:val="Textoindependiente2"/>
              <w:numPr>
                <w:ilvl w:val="1"/>
                <w:numId w:val="1"/>
              </w:numPr>
              <w:ind w:left="357" w:right="170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Viste el uniforme de </w:t>
            </w:r>
            <w:r w:rsidR="00460E7E" w:rsidRPr="00524589">
              <w:rPr>
                <w:rFonts w:cs="Arial"/>
                <w:sz w:val="20"/>
                <w:lang w:val="es-ES"/>
              </w:rPr>
              <w:t>trabajo y</w:t>
            </w:r>
            <w:r w:rsidRPr="00524589">
              <w:rPr>
                <w:rFonts w:cs="Arial"/>
                <w:sz w:val="20"/>
                <w:lang w:val="es-ES"/>
              </w:rPr>
              <w:t xml:space="preserve"> los equipos básicos de protección personal, teniendo en cuenta las normas básicas de seguridad y salud en el trabajo.</w:t>
            </w:r>
          </w:p>
          <w:p w14:paraId="11F84D26" w14:textId="77777777" w:rsidR="00BE7865" w:rsidRPr="00524589" w:rsidRDefault="00BE7865" w:rsidP="003A4909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7DB470DC" w14:textId="77777777" w:rsidR="00BE7865" w:rsidRPr="00524589" w:rsidRDefault="00BE7865" w:rsidP="003A4909">
            <w:pPr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11EE412E" w14:textId="752A3A59" w:rsidR="00BE7865" w:rsidRPr="00524589" w:rsidRDefault="00BE7865" w:rsidP="003A490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0" w:type="dxa"/>
            <w:shd w:val="clear" w:color="auto" w:fill="auto"/>
          </w:tcPr>
          <w:p w14:paraId="1B2308D3" w14:textId="77777777" w:rsidR="00ED2A50" w:rsidRPr="00524589" w:rsidRDefault="00ED2A50" w:rsidP="00ED2A50">
            <w:pPr>
              <w:pStyle w:val="Textoindependiente2"/>
              <w:ind w:right="170"/>
              <w:jc w:val="both"/>
              <w:rPr>
                <w:rFonts w:cs="Arial"/>
                <w:sz w:val="20"/>
                <w:lang w:val="es-ES"/>
              </w:rPr>
            </w:pPr>
          </w:p>
          <w:p w14:paraId="2030A1DA" w14:textId="77777777" w:rsidR="00ED2A50" w:rsidRPr="00524589" w:rsidRDefault="00BE7865" w:rsidP="00ED2A50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Viste el uniforme de trabajo y el equipo personal (cinturón porta herramientas, </w:t>
            </w:r>
            <w:proofErr w:type="spellStart"/>
            <w:r w:rsidRPr="00524589">
              <w:rPr>
                <w:rFonts w:cs="Arial"/>
                <w:sz w:val="20"/>
                <w:lang w:val="es-ES"/>
              </w:rPr>
              <w:t>wincha</w:t>
            </w:r>
            <w:proofErr w:type="spellEnd"/>
            <w:r w:rsidRPr="00524589">
              <w:rPr>
                <w:rFonts w:cs="Arial"/>
                <w:sz w:val="20"/>
                <w:lang w:val="es-ES"/>
              </w:rPr>
              <w:t xml:space="preserve"> métrica, lápiz, alicate universal, encendedor).</w:t>
            </w:r>
          </w:p>
          <w:p w14:paraId="0458F360" w14:textId="77777777" w:rsidR="00ED2A50" w:rsidRPr="00524589" w:rsidRDefault="00ED2A50" w:rsidP="00ED2A50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47E1B6C5" w14:textId="04BDE724" w:rsidR="00BE7865" w:rsidRPr="00524589" w:rsidRDefault="00BE7865" w:rsidP="00ED2A50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Viste los equipos básicos de protección personal (casco, zapatos de goma, gafas de protección, mascarillas), teniendo en cuenta las normas básicas de seguridad y salud en el trabajo.</w:t>
            </w:r>
          </w:p>
          <w:p w14:paraId="7C472A52" w14:textId="0E5AA1C2" w:rsidR="00BE7865" w:rsidRPr="00524589" w:rsidRDefault="00BE7865" w:rsidP="003A490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24589" w:rsidRPr="00524589" w14:paraId="488CD0BA" w14:textId="77777777" w:rsidTr="00A548F4">
        <w:trPr>
          <w:trHeight w:val="397"/>
          <w:jc w:val="center"/>
        </w:trPr>
        <w:tc>
          <w:tcPr>
            <w:tcW w:w="3967" w:type="dxa"/>
            <w:shd w:val="clear" w:color="auto" w:fill="auto"/>
          </w:tcPr>
          <w:p w14:paraId="266FB1C8" w14:textId="3483F5D9" w:rsidR="00E14FFB" w:rsidRPr="00524589" w:rsidRDefault="00E14FFB" w:rsidP="003A4909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7806E6A4" w14:textId="58E0D4FB" w:rsidR="00BE7865" w:rsidRPr="00524589" w:rsidRDefault="00BE7865" w:rsidP="00ED2A50">
            <w:pPr>
              <w:pStyle w:val="Textoindependiente2"/>
              <w:numPr>
                <w:ilvl w:val="1"/>
                <w:numId w:val="1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Interpreta el plano de instalaciones eléctricas, selecciona los instrumentos, herramientas, equipos y materiales para la ejecución de las canalizaciones eléctricas, verifica las condiciones del área de trabajo y organiza la secuencia del trabajo, de acuerdo al avance de obra, teniendo en cuenta las normas básicas de seguridad y salud en el trabajo.</w:t>
            </w:r>
          </w:p>
          <w:p w14:paraId="65575B42" w14:textId="77777777" w:rsidR="002804EE" w:rsidRPr="00524589" w:rsidRDefault="002804EE" w:rsidP="003A4909">
            <w:pPr>
              <w:pStyle w:val="Prrafodelista"/>
              <w:ind w:left="36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0" w:type="dxa"/>
            <w:shd w:val="clear" w:color="auto" w:fill="auto"/>
          </w:tcPr>
          <w:p w14:paraId="526A6314" w14:textId="77777777" w:rsidR="00F55CB8" w:rsidRPr="00524589" w:rsidRDefault="00F55CB8" w:rsidP="00F55CB8">
            <w:pPr>
              <w:pStyle w:val="Textoindependiente2"/>
              <w:ind w:right="170"/>
              <w:jc w:val="both"/>
              <w:rPr>
                <w:rFonts w:cs="Arial"/>
                <w:sz w:val="20"/>
                <w:szCs w:val="24"/>
              </w:rPr>
            </w:pPr>
          </w:p>
          <w:p w14:paraId="756CCF55" w14:textId="77777777" w:rsidR="00F55CB8" w:rsidRPr="00524589" w:rsidRDefault="00BE7865" w:rsidP="00F55CB8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Interpreta el plano de instalaciones eléctricas, identificando simbología normalizada, alturas de fijación de los circuitos de alumbrado, tomacorriente, fuerza y comunicaciones.</w:t>
            </w:r>
          </w:p>
          <w:p w14:paraId="3CD61185" w14:textId="77777777" w:rsidR="00F55CB8" w:rsidRPr="00524589" w:rsidRDefault="00F55CB8" w:rsidP="00F55CB8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101066FA" w14:textId="77777777" w:rsidR="00F55CB8" w:rsidRPr="00524589" w:rsidRDefault="00BE7865" w:rsidP="00F55CB8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Selecciona los instrumentos, herramientas, equipos y materiales para la ejecución de las canalizaciones eléctricas, verificando la calidad y el estado operativo de los equipos a utilizar.</w:t>
            </w:r>
          </w:p>
          <w:p w14:paraId="3F87FB1F" w14:textId="77777777" w:rsidR="00F55CB8" w:rsidRPr="00524589" w:rsidRDefault="00F55CB8" w:rsidP="00F55CB8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0C713FDB" w14:textId="77777777" w:rsidR="00F55CB8" w:rsidRPr="00524589" w:rsidRDefault="00BE7865" w:rsidP="00F55CB8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Verifica las condiciones del área de trabajo (accesibilidad, tráfico, clima, seguridad), teniendo en cuenta las normas básicas de seguridad y salud en el trabajo. </w:t>
            </w:r>
          </w:p>
          <w:p w14:paraId="2097525A" w14:textId="77777777" w:rsidR="00F55CB8" w:rsidRPr="00524589" w:rsidRDefault="00F55CB8" w:rsidP="00F55CB8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1AFC04EF" w14:textId="6FAB7AEA" w:rsidR="00BE7865" w:rsidRPr="00524589" w:rsidRDefault="00BE7865" w:rsidP="00F55CB8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Organiza la secuencia del trabajo, de acuerdo al avance de obra, teniendo en cuenta las normas básicas de seguridad y salud en el trabajo.</w:t>
            </w:r>
          </w:p>
          <w:p w14:paraId="6354D56E" w14:textId="77777777" w:rsidR="00BE7865" w:rsidRPr="00524589" w:rsidRDefault="00BE7865" w:rsidP="003A4909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24589" w:rsidRPr="00524589" w14:paraId="16875692" w14:textId="77777777" w:rsidTr="00A548F4">
        <w:trPr>
          <w:jc w:val="center"/>
        </w:trPr>
        <w:tc>
          <w:tcPr>
            <w:tcW w:w="3967" w:type="dxa"/>
          </w:tcPr>
          <w:p w14:paraId="596FBC6A" w14:textId="77777777" w:rsidR="00ED2A50" w:rsidRPr="00524589" w:rsidRDefault="00ED2A50" w:rsidP="00ED2A50">
            <w:pPr>
              <w:pStyle w:val="Textoindependiente2"/>
              <w:ind w:left="357"/>
              <w:jc w:val="both"/>
              <w:rPr>
                <w:rFonts w:cs="Arial"/>
                <w:sz w:val="20"/>
                <w:lang w:val="es-ES"/>
              </w:rPr>
            </w:pPr>
          </w:p>
          <w:p w14:paraId="6635A431" w14:textId="018EC02F" w:rsidR="00BE7865" w:rsidRPr="00524589" w:rsidRDefault="00BE7865" w:rsidP="00ED2A50">
            <w:pPr>
              <w:pStyle w:val="Textoindependiente2"/>
              <w:numPr>
                <w:ilvl w:val="1"/>
                <w:numId w:val="1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el proceso de fijación de cajas en paredes y techos para la salida de tableros de distribución, interruptores, tomacorrientes, salidas de fuerza y salidas de alumbrado y comunicaciones respectivamente.</w:t>
            </w:r>
          </w:p>
          <w:p w14:paraId="32E8E57C" w14:textId="77777777" w:rsidR="00BE7865" w:rsidRPr="00524589" w:rsidRDefault="00BE7865" w:rsidP="003A4909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46E188D" w14:textId="6383837D" w:rsidR="00BE7865" w:rsidRPr="00524589" w:rsidRDefault="00BE7865" w:rsidP="003A4909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14:paraId="683F1D89" w14:textId="77777777" w:rsidR="00F55CB8" w:rsidRPr="00524589" w:rsidRDefault="00F55CB8" w:rsidP="00F55CB8">
            <w:pPr>
              <w:pStyle w:val="Textoindependiente2"/>
              <w:ind w:right="170"/>
              <w:jc w:val="both"/>
              <w:rPr>
                <w:rFonts w:cs="Arial"/>
                <w:sz w:val="20"/>
                <w:lang w:val="es-ES"/>
              </w:rPr>
            </w:pPr>
          </w:p>
          <w:p w14:paraId="64C39A2B" w14:textId="02A0B1D1" w:rsidR="00BE7865" w:rsidRPr="00524589" w:rsidRDefault="00BE7865" w:rsidP="00F55CB8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el proceso de fijación de cajas en paredes, para la salida de tableros de distribución, interruptores, tomacorrientes, salidas de fuerza y comunicaciones.</w:t>
            </w:r>
          </w:p>
          <w:p w14:paraId="1BA61728" w14:textId="77777777" w:rsidR="00F55CB8" w:rsidRPr="00524589" w:rsidRDefault="00F55CB8" w:rsidP="00F55CB8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3EFE5DFB" w14:textId="1A587906" w:rsidR="00BE7865" w:rsidRDefault="00BE7865" w:rsidP="00F55CB8">
            <w:pPr>
              <w:pStyle w:val="Textoindependiente2"/>
              <w:ind w:left="693"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Mide y traza altura de fijación de la caja, considerando el nivel de obra</w:t>
            </w:r>
            <w:r w:rsidR="00F73049" w:rsidRPr="00524589">
              <w:rPr>
                <w:rFonts w:cs="Arial"/>
                <w:sz w:val="20"/>
                <w:lang w:val="es-ES"/>
              </w:rPr>
              <w:t>.</w:t>
            </w:r>
          </w:p>
          <w:p w14:paraId="13F29CE8" w14:textId="77777777" w:rsidR="001A34F2" w:rsidRPr="00524589" w:rsidRDefault="001A34F2" w:rsidP="001A34F2">
            <w:pPr>
              <w:pStyle w:val="Textoindependiente2"/>
              <w:ind w:right="170"/>
              <w:jc w:val="both"/>
              <w:rPr>
                <w:rFonts w:cs="Arial"/>
                <w:sz w:val="20"/>
                <w:lang w:val="es-ES"/>
              </w:rPr>
            </w:pPr>
          </w:p>
          <w:p w14:paraId="3F683169" w14:textId="77777777" w:rsidR="00BE7865" w:rsidRPr="00524589" w:rsidRDefault="00BE7865" w:rsidP="00F96E1E">
            <w:pPr>
              <w:pStyle w:val="Textoindependiente2"/>
              <w:numPr>
                <w:ilvl w:val="0"/>
                <w:numId w:val="11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Traza la ubicación de nicho de acuerdo a la dimensión de la caja, así como la ubicación de la canaleta de acuerdo al diámetro del tubo.</w:t>
            </w:r>
          </w:p>
          <w:p w14:paraId="1B3C7113" w14:textId="77777777" w:rsidR="00BE7865" w:rsidRPr="00524589" w:rsidRDefault="00BE7865" w:rsidP="00F96E1E">
            <w:pPr>
              <w:pStyle w:val="Textoindependiente2"/>
              <w:numPr>
                <w:ilvl w:val="0"/>
                <w:numId w:val="11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Pica la pared de acuerdo al nicho y la canaleta trazada.</w:t>
            </w:r>
          </w:p>
          <w:p w14:paraId="78CA96E7" w14:textId="77777777" w:rsidR="00BE7865" w:rsidRPr="00524589" w:rsidRDefault="00BE7865" w:rsidP="00F96E1E">
            <w:pPr>
              <w:pStyle w:val="Textoindependiente2"/>
              <w:numPr>
                <w:ilvl w:val="0"/>
                <w:numId w:val="11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Fija la caja, aplomando y nivelando de acuerdo a la verticalidad de la superficie.</w:t>
            </w:r>
          </w:p>
          <w:p w14:paraId="0A3DF3AB" w14:textId="77777777" w:rsidR="00F55CB8" w:rsidRPr="00524589" w:rsidRDefault="00F55CB8" w:rsidP="00F55CB8">
            <w:pPr>
              <w:pStyle w:val="Textoindependiente2"/>
              <w:ind w:right="170"/>
              <w:jc w:val="both"/>
              <w:rPr>
                <w:rFonts w:cs="Arial"/>
                <w:sz w:val="20"/>
                <w:lang w:val="es-ES"/>
              </w:rPr>
            </w:pPr>
          </w:p>
          <w:p w14:paraId="0F0C142E" w14:textId="3638BB0C" w:rsidR="00BE7865" w:rsidRPr="00524589" w:rsidRDefault="00BE7865" w:rsidP="00FA3CB7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el proceso de fijación de cajas en techos, para las salidas de alumbrado y comunicaciones:</w:t>
            </w:r>
          </w:p>
          <w:p w14:paraId="55F29AF0" w14:textId="77777777" w:rsidR="00FA3CB7" w:rsidRPr="00524589" w:rsidRDefault="00FA3CB7" w:rsidP="00FA3CB7">
            <w:pPr>
              <w:pStyle w:val="Textoindependiente2"/>
              <w:ind w:left="496"/>
              <w:jc w:val="both"/>
              <w:rPr>
                <w:rFonts w:cs="Arial"/>
                <w:sz w:val="20"/>
                <w:lang w:val="es-ES"/>
              </w:rPr>
            </w:pPr>
          </w:p>
          <w:p w14:paraId="5D6EF0B7" w14:textId="77777777" w:rsidR="00BE7865" w:rsidRPr="00524589" w:rsidRDefault="00BE7865" w:rsidP="00F96E1E">
            <w:pPr>
              <w:pStyle w:val="Textoindependiente2"/>
              <w:numPr>
                <w:ilvl w:val="0"/>
                <w:numId w:val="12"/>
              </w:numPr>
              <w:shd w:val="clear" w:color="auto" w:fill="FFFFFF" w:themeFill="background1"/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Mide y traza ubicación de los centros de luz de acuerdo al plano.</w:t>
            </w:r>
          </w:p>
          <w:p w14:paraId="09591897" w14:textId="77777777" w:rsidR="00FA3CB7" w:rsidRPr="00524589" w:rsidRDefault="00FA3CB7" w:rsidP="00FA3CB7">
            <w:pPr>
              <w:pStyle w:val="Textoindependiente2"/>
              <w:shd w:val="clear" w:color="auto" w:fill="FFFFFF" w:themeFill="background1"/>
              <w:ind w:left="108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3A111A0B" w14:textId="77777777" w:rsidR="00FA3CB7" w:rsidRPr="00524589" w:rsidRDefault="00FA3CB7" w:rsidP="00FA3CB7">
            <w:pPr>
              <w:pStyle w:val="Textoindependiente2"/>
              <w:shd w:val="clear" w:color="auto" w:fill="FFFFFF" w:themeFill="background1"/>
              <w:ind w:left="108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571D23C8" w14:textId="77777777" w:rsidR="001A34F2" w:rsidRDefault="001A34F2" w:rsidP="001A34F2">
            <w:pPr>
              <w:pStyle w:val="Textoindependiente2"/>
              <w:shd w:val="clear" w:color="auto" w:fill="FFFFFF" w:themeFill="background1"/>
              <w:ind w:left="108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4158BAE" w14:textId="77777777" w:rsidR="00BE7865" w:rsidRPr="00524589" w:rsidRDefault="00BE7865" w:rsidP="00F96E1E">
            <w:pPr>
              <w:pStyle w:val="Textoindependiente2"/>
              <w:numPr>
                <w:ilvl w:val="0"/>
                <w:numId w:val="12"/>
              </w:numPr>
              <w:shd w:val="clear" w:color="auto" w:fill="FFFFFF" w:themeFill="background1"/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Para circuito de alumbrado, fija las cajas de centro (octogonales), de acuerdo al plano.</w:t>
            </w:r>
          </w:p>
          <w:p w14:paraId="3D20F2E2" w14:textId="77777777" w:rsidR="00FA3CB7" w:rsidRPr="00524589" w:rsidRDefault="00FA3CB7" w:rsidP="00FA3CB7">
            <w:pPr>
              <w:pStyle w:val="Textoindependiente2"/>
              <w:ind w:right="170"/>
              <w:jc w:val="both"/>
              <w:rPr>
                <w:rFonts w:cs="Arial"/>
                <w:sz w:val="20"/>
                <w:lang w:val="es-ES"/>
              </w:rPr>
            </w:pPr>
          </w:p>
          <w:p w14:paraId="1E24107A" w14:textId="4BC1365E" w:rsidR="00BE7865" w:rsidRPr="00524589" w:rsidRDefault="00BE7865" w:rsidP="00FA3CB7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Para circuito de comunicaciones, fija las cajas</w:t>
            </w:r>
            <w:r w:rsidR="005F7727" w:rsidRPr="00524589">
              <w:rPr>
                <w:rFonts w:cs="Arial"/>
                <w:sz w:val="20"/>
                <w:lang w:val="es-ES"/>
              </w:rPr>
              <w:t xml:space="preserve"> de salida, de acuerdo al plano.</w:t>
            </w:r>
          </w:p>
          <w:p w14:paraId="1EE01B63" w14:textId="229DE342" w:rsidR="005F7727" w:rsidRPr="00524589" w:rsidRDefault="005F7727" w:rsidP="003A490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24589" w:rsidRPr="00524589" w14:paraId="7C31581B" w14:textId="77777777" w:rsidTr="00A548F4">
        <w:trPr>
          <w:jc w:val="center"/>
        </w:trPr>
        <w:tc>
          <w:tcPr>
            <w:tcW w:w="3967" w:type="dxa"/>
          </w:tcPr>
          <w:p w14:paraId="0EC1867A" w14:textId="77777777" w:rsidR="001E772D" w:rsidRPr="00524589" w:rsidRDefault="001E772D" w:rsidP="001E772D">
            <w:pPr>
              <w:pStyle w:val="Textoindependiente2"/>
              <w:ind w:left="357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20B2A864" w14:textId="26CAF929" w:rsidR="005F7727" w:rsidRPr="00524589" w:rsidRDefault="005F7727" w:rsidP="001E772D">
            <w:pPr>
              <w:pStyle w:val="Textoindependiente2"/>
              <w:numPr>
                <w:ilvl w:val="1"/>
                <w:numId w:val="1"/>
              </w:numPr>
              <w:ind w:left="357" w:hanging="357"/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Realiza el proceso de entubado en techos, paredes y pisos, une con conectores las tuberías con las cajas, fija las tuberías con clavos y mortero, y en el caso de pisos, coloca tuberías, tomando en consideración </w:t>
            </w:r>
            <w:r w:rsidR="00460E7E" w:rsidRPr="00524589">
              <w:rPr>
                <w:rFonts w:cs="Arial"/>
                <w:sz w:val="20"/>
                <w:lang w:val="es-ES"/>
              </w:rPr>
              <w:t>las especificaciones</w:t>
            </w:r>
            <w:r w:rsidRPr="00524589">
              <w:rPr>
                <w:rFonts w:cs="Arial"/>
                <w:sz w:val="20"/>
                <w:lang w:val="es-ES"/>
              </w:rPr>
              <w:t xml:space="preserve"> del plano.</w:t>
            </w:r>
          </w:p>
        </w:tc>
        <w:tc>
          <w:tcPr>
            <w:tcW w:w="5100" w:type="dxa"/>
          </w:tcPr>
          <w:p w14:paraId="0014050D" w14:textId="77777777" w:rsidR="005F7727" w:rsidRPr="00524589" w:rsidRDefault="005F7727" w:rsidP="003A4909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D882CC9" w14:textId="3221A29C" w:rsidR="005F7727" w:rsidRPr="00524589" w:rsidRDefault="005F7727" w:rsidP="001E772D">
            <w:pPr>
              <w:pStyle w:val="Textoindependiente2"/>
              <w:numPr>
                <w:ilvl w:val="2"/>
                <w:numId w:val="1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el proceso de entubado en techos, paredes y pisos para los circuitos de alumbrado, tomacorriente, sal</w:t>
            </w:r>
            <w:r w:rsidR="00523ACD">
              <w:rPr>
                <w:rFonts w:cs="Arial"/>
                <w:sz w:val="20"/>
                <w:lang w:val="es-ES"/>
              </w:rPr>
              <w:t>idas de fuerza y comunicaciones:</w:t>
            </w:r>
          </w:p>
          <w:p w14:paraId="2684A650" w14:textId="77777777" w:rsidR="001E772D" w:rsidRPr="00524589" w:rsidRDefault="001E772D" w:rsidP="001E772D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3C2AD71D" w14:textId="77777777" w:rsidR="005F7727" w:rsidRPr="00524589" w:rsidRDefault="005F7727" w:rsidP="00F96E1E">
            <w:pPr>
              <w:pStyle w:val="Textoindependiente2"/>
              <w:numPr>
                <w:ilvl w:val="0"/>
                <w:numId w:val="13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Habilita conectores, campanas, curvas y tuberías de acuerdo a la ubicación de las cajas fijadas, el recorrido de los circuitos y las especificaciones del plano</w:t>
            </w:r>
          </w:p>
          <w:p w14:paraId="528B40EF" w14:textId="77777777" w:rsidR="005F7727" w:rsidRPr="00524589" w:rsidRDefault="005F7727" w:rsidP="00F96E1E">
            <w:pPr>
              <w:pStyle w:val="Textoindependiente2"/>
              <w:numPr>
                <w:ilvl w:val="0"/>
                <w:numId w:val="13"/>
              </w:numPr>
              <w:ind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Une con conectores las tuberías con las cajas, según especificaciones con el plano.</w:t>
            </w:r>
          </w:p>
          <w:p w14:paraId="49ED0AD4" w14:textId="77777777" w:rsidR="001E772D" w:rsidRPr="00524589" w:rsidRDefault="001E772D" w:rsidP="001E772D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0CF6C01" w14:textId="77777777" w:rsidR="001E772D" w:rsidRPr="00524589" w:rsidRDefault="005F7727" w:rsidP="001E772D">
            <w:pPr>
              <w:pStyle w:val="Textoindependiente2"/>
              <w:numPr>
                <w:ilvl w:val="2"/>
                <w:numId w:val="1"/>
              </w:numPr>
              <w:ind w:left="720"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En el caso de paredes, fija las tuberías con clavos y mortero, de acuerdo a la ubicación de las cajas fijadas, el recorrido de los circuitos y las especificaciones del plano.</w:t>
            </w:r>
          </w:p>
          <w:p w14:paraId="32BF3298" w14:textId="77777777" w:rsidR="001E772D" w:rsidRPr="00524589" w:rsidRDefault="001E772D" w:rsidP="001E772D">
            <w:pPr>
              <w:pStyle w:val="Textoindependiente2"/>
              <w:ind w:left="72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2EC388B6" w14:textId="306F23DA" w:rsidR="005F7727" w:rsidRPr="00524589" w:rsidRDefault="005F7727" w:rsidP="001E772D">
            <w:pPr>
              <w:pStyle w:val="Textoindependiente2"/>
              <w:numPr>
                <w:ilvl w:val="2"/>
                <w:numId w:val="1"/>
              </w:numPr>
              <w:ind w:left="720" w:right="17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En el caso de pisos, coloca tuberías, de acuerdo a la ubicación de las cajas fijadas, el recorrido de los circuitos y las especificaciones del plano. </w:t>
            </w:r>
          </w:p>
          <w:p w14:paraId="00F2C30C" w14:textId="1DCB7CE8" w:rsidR="005F7727" w:rsidRPr="00524589" w:rsidRDefault="005F7727" w:rsidP="003A4909">
            <w:pPr>
              <w:pStyle w:val="Textoindependiente2"/>
              <w:ind w:left="718" w:right="170"/>
              <w:jc w:val="both"/>
              <w:rPr>
                <w:rFonts w:cs="Arial"/>
                <w:sz w:val="20"/>
                <w:szCs w:val="18"/>
              </w:rPr>
            </w:pPr>
          </w:p>
        </w:tc>
      </w:tr>
      <w:tr w:rsidR="00524589" w:rsidRPr="00524589" w14:paraId="3C4181F6" w14:textId="77777777" w:rsidTr="00A548F4">
        <w:trPr>
          <w:jc w:val="center"/>
        </w:trPr>
        <w:tc>
          <w:tcPr>
            <w:tcW w:w="3967" w:type="dxa"/>
          </w:tcPr>
          <w:p w14:paraId="396E3E17" w14:textId="77777777" w:rsidR="005F7727" w:rsidRPr="00524589" w:rsidRDefault="005F7727" w:rsidP="003A4909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798C65DA" w14:textId="67E1CC02" w:rsidR="005F7727" w:rsidRPr="00524589" w:rsidRDefault="005F7727" w:rsidP="00F96E1E">
            <w:pPr>
              <w:pStyle w:val="Textoindependiente2"/>
              <w:numPr>
                <w:ilvl w:val="1"/>
                <w:numId w:val="8"/>
              </w:numPr>
              <w:ind w:left="357" w:right="170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Viste el uniforme de trabajo y los equipos básicos de protección personal teniendo en cuenta normas básicas de seguridad y salud en el trabajo.</w:t>
            </w:r>
          </w:p>
          <w:p w14:paraId="1A2C62B2" w14:textId="77777777" w:rsidR="005F7727" w:rsidRPr="00524589" w:rsidRDefault="005F7727" w:rsidP="003A4909">
            <w:pPr>
              <w:pStyle w:val="Textoindependiente2"/>
              <w:ind w:left="765" w:right="170"/>
              <w:jc w:val="both"/>
              <w:rPr>
                <w:rFonts w:cs="Arial"/>
                <w:sz w:val="20"/>
                <w:lang w:val="es-ES"/>
              </w:rPr>
            </w:pPr>
          </w:p>
          <w:p w14:paraId="33D2FBF0" w14:textId="77777777" w:rsidR="005F7727" w:rsidRPr="00524589" w:rsidRDefault="005F7727" w:rsidP="003A4909">
            <w:pPr>
              <w:pStyle w:val="Textoindependiente2"/>
              <w:ind w:left="765" w:right="170"/>
              <w:jc w:val="both"/>
              <w:rPr>
                <w:rFonts w:cs="Arial"/>
                <w:sz w:val="20"/>
                <w:lang w:val="es-ES"/>
              </w:rPr>
            </w:pPr>
          </w:p>
          <w:p w14:paraId="232BFD2F" w14:textId="4FC6AB22" w:rsidR="005F7727" w:rsidRPr="00524589" w:rsidRDefault="005F7727" w:rsidP="003A4909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0" w:type="dxa"/>
          </w:tcPr>
          <w:p w14:paraId="492DB656" w14:textId="77777777" w:rsidR="00BC3FF1" w:rsidRPr="00524589" w:rsidRDefault="00BC3FF1" w:rsidP="00BC3FF1">
            <w:pPr>
              <w:pStyle w:val="Textoindependiente2"/>
              <w:ind w:right="170"/>
              <w:jc w:val="both"/>
              <w:rPr>
                <w:rFonts w:cs="Arial"/>
                <w:sz w:val="20"/>
                <w:lang w:val="es-ES"/>
              </w:rPr>
            </w:pPr>
          </w:p>
          <w:p w14:paraId="11099928" w14:textId="77777777" w:rsidR="00BC3FF1" w:rsidRPr="00524589" w:rsidRDefault="005F7727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Viste el uniforme de trabajo y el equipo personal (cinturón porta herramientas, </w:t>
            </w:r>
            <w:proofErr w:type="spellStart"/>
            <w:r w:rsidRPr="00524589">
              <w:rPr>
                <w:rFonts w:cs="Arial"/>
                <w:sz w:val="20"/>
                <w:lang w:val="es-ES"/>
              </w:rPr>
              <w:t>wincha</w:t>
            </w:r>
            <w:proofErr w:type="spellEnd"/>
            <w:r w:rsidRPr="00524589">
              <w:rPr>
                <w:rFonts w:cs="Arial"/>
                <w:sz w:val="20"/>
                <w:lang w:val="es-ES"/>
              </w:rPr>
              <w:t xml:space="preserve"> métrica, cinta pescante, lápiz, juego de alicates).</w:t>
            </w:r>
          </w:p>
          <w:p w14:paraId="56123A44" w14:textId="77777777" w:rsidR="00BC3FF1" w:rsidRPr="00524589" w:rsidRDefault="00BC3FF1" w:rsidP="00BC3FF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1CBED4D6" w14:textId="38454FC6" w:rsidR="005F7727" w:rsidRPr="00524589" w:rsidRDefault="005F7727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Viste los equipos básicos de protección personal básico (casco, zapatos de goma, gafas de protección, mascarillas), teniendo en cuenta normas básicas de seguridad y salud en el trabajo.</w:t>
            </w:r>
          </w:p>
          <w:p w14:paraId="699CB7BB" w14:textId="5B017740" w:rsidR="005F7727" w:rsidRPr="00524589" w:rsidRDefault="005F7727" w:rsidP="003A4909">
            <w:pPr>
              <w:pStyle w:val="Textoindependiente2"/>
              <w:ind w:left="794" w:right="170"/>
              <w:jc w:val="both"/>
              <w:rPr>
                <w:rFonts w:cs="Arial"/>
                <w:sz w:val="20"/>
              </w:rPr>
            </w:pPr>
          </w:p>
        </w:tc>
      </w:tr>
      <w:tr w:rsidR="00524589" w:rsidRPr="00524589" w14:paraId="32258A1F" w14:textId="77777777" w:rsidTr="00A548F4">
        <w:trPr>
          <w:jc w:val="center"/>
        </w:trPr>
        <w:tc>
          <w:tcPr>
            <w:tcW w:w="3967" w:type="dxa"/>
          </w:tcPr>
          <w:p w14:paraId="60405E65" w14:textId="77777777" w:rsidR="00BD6544" w:rsidRPr="00524589" w:rsidRDefault="00BD6544" w:rsidP="003A4909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7C17A8DB" w14:textId="69110D37" w:rsidR="00BD6544" w:rsidRPr="00524589" w:rsidRDefault="00BD6544" w:rsidP="00F96E1E">
            <w:pPr>
              <w:pStyle w:val="Textoindependiente2"/>
              <w:numPr>
                <w:ilvl w:val="1"/>
                <w:numId w:val="4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Verifica las canalizaciones efectuadas, selecciona los instrumentos, herramientas, equipos y materiales para el alambrado o cableado, en caso de encontrar obstrucción, pica, la pared y reemplaza la tubería en el tramo obstruido y resana.</w:t>
            </w:r>
          </w:p>
          <w:p w14:paraId="45243445" w14:textId="77777777" w:rsidR="00BD6544" w:rsidRPr="00524589" w:rsidRDefault="00BD6544" w:rsidP="003A490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0" w:type="dxa"/>
          </w:tcPr>
          <w:p w14:paraId="1FA035E5" w14:textId="77777777" w:rsidR="00BD6544" w:rsidRPr="00524589" w:rsidRDefault="00BD6544" w:rsidP="003A4909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10754E49" w14:textId="031D168F" w:rsidR="007C5BB1" w:rsidRPr="00524589" w:rsidRDefault="00BD6544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Verifica las canalizaciones efectuadas (alumbrado, tomacorrientes, fuerza y comunicaciones), para evaluar si existe alguna obstrucción.</w:t>
            </w:r>
          </w:p>
          <w:p w14:paraId="2BD9D243" w14:textId="77777777" w:rsidR="007C5BB1" w:rsidRPr="00524589" w:rsidRDefault="007C5BB1" w:rsidP="007C5BB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59AF7115" w14:textId="77777777" w:rsidR="004156EB" w:rsidRPr="00524589" w:rsidRDefault="00BD6544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Selecciona los instrumentos, herramientas, equipos y materiales para el alambrado o cableado en circuitos de alumbrado, tomacorriente, fuerza y comunicaciones, verificando la calidad y el estado operativo de los equipos a utilizar.</w:t>
            </w:r>
          </w:p>
          <w:p w14:paraId="138A2004" w14:textId="77777777" w:rsidR="004156EB" w:rsidRPr="00524589" w:rsidRDefault="004156EB" w:rsidP="004156EB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490D79DB" w14:textId="3A92245F" w:rsidR="00BD6544" w:rsidRPr="00524589" w:rsidRDefault="00895499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E</w:t>
            </w:r>
            <w:r w:rsidR="00BD6544" w:rsidRPr="00524589">
              <w:rPr>
                <w:rFonts w:cs="Arial"/>
                <w:sz w:val="20"/>
                <w:lang w:val="es-ES"/>
              </w:rPr>
              <w:t>n caso de encontrar obstrucción, pica, la pared y reemplaza la tubería en el tramo obstruido y resana.</w:t>
            </w:r>
          </w:p>
          <w:p w14:paraId="18F60B8B" w14:textId="0A1B014C" w:rsidR="007C5BB1" w:rsidRPr="00524589" w:rsidRDefault="007C5BB1" w:rsidP="001A34F2">
            <w:pPr>
              <w:pStyle w:val="Textoindependiente2"/>
              <w:jc w:val="both"/>
              <w:rPr>
                <w:rFonts w:cs="Arial"/>
                <w:sz w:val="20"/>
              </w:rPr>
            </w:pPr>
          </w:p>
        </w:tc>
      </w:tr>
      <w:tr w:rsidR="00524589" w:rsidRPr="00524589" w14:paraId="303DBF99" w14:textId="77777777" w:rsidTr="00A548F4">
        <w:trPr>
          <w:jc w:val="center"/>
        </w:trPr>
        <w:tc>
          <w:tcPr>
            <w:tcW w:w="3967" w:type="dxa"/>
          </w:tcPr>
          <w:p w14:paraId="2095E766" w14:textId="77777777" w:rsidR="00525943" w:rsidRPr="00524589" w:rsidRDefault="00525943" w:rsidP="003A4909">
            <w:pPr>
              <w:pStyle w:val="Textoindependiente2"/>
              <w:ind w:left="738"/>
              <w:jc w:val="both"/>
              <w:rPr>
                <w:rFonts w:cs="Arial"/>
                <w:sz w:val="20"/>
                <w:lang w:val="es-ES"/>
              </w:rPr>
            </w:pPr>
          </w:p>
          <w:p w14:paraId="6D375C6A" w14:textId="44A4BFC6" w:rsidR="00525943" w:rsidRPr="00524589" w:rsidRDefault="00525943" w:rsidP="00F96E1E">
            <w:pPr>
              <w:pStyle w:val="Textoindependiente2"/>
              <w:numPr>
                <w:ilvl w:val="1"/>
                <w:numId w:val="4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Limpia el interior de las tuberías y las cajas de salida, elabora el esquema de instalación de los circuitos, pasa conductores eléctricos por las canalizaciones efectuadas, considerando empezar por el tramo de mayor longitud.</w:t>
            </w:r>
          </w:p>
          <w:p w14:paraId="181B8EFB" w14:textId="713DDC3F" w:rsidR="00525943" w:rsidRPr="00524589" w:rsidRDefault="00525943" w:rsidP="003A4909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0" w:type="dxa"/>
          </w:tcPr>
          <w:p w14:paraId="357DE2A8" w14:textId="77777777" w:rsidR="004156EB" w:rsidRPr="00524589" w:rsidRDefault="004156EB" w:rsidP="004156EB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404FEFD0" w14:textId="77777777" w:rsidR="004156EB" w:rsidRPr="00524589" w:rsidRDefault="00525943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Limpia el interior de las tuberías y las cajas de salida.</w:t>
            </w:r>
          </w:p>
          <w:p w14:paraId="56DCAFC7" w14:textId="77777777" w:rsidR="004156EB" w:rsidRPr="00524589" w:rsidRDefault="004156EB" w:rsidP="004156EB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7D996313" w14:textId="77777777" w:rsidR="004156EB" w:rsidRPr="00524589" w:rsidRDefault="00525943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el esquema de instalación de los circuitos de acuerdo al plano de instalaciones eléctricas.</w:t>
            </w:r>
          </w:p>
          <w:p w14:paraId="03ADE0A0" w14:textId="77777777" w:rsidR="004156EB" w:rsidRPr="00524589" w:rsidRDefault="004156EB" w:rsidP="004156EB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40A5917A" w14:textId="007AD79A" w:rsidR="00525943" w:rsidRPr="00524589" w:rsidRDefault="00525943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Pasa conductores eléctricos (alambres o cables) por las canalizaciones efectuadas, considerando empezar por el tramo de mayor longitud.</w:t>
            </w:r>
          </w:p>
          <w:p w14:paraId="7449047A" w14:textId="647B41C4" w:rsidR="00021971" w:rsidRPr="00524589" w:rsidRDefault="00021971" w:rsidP="003A4909">
            <w:pPr>
              <w:pStyle w:val="Textoindependiente2"/>
              <w:ind w:left="865"/>
              <w:jc w:val="both"/>
              <w:rPr>
                <w:rFonts w:cs="Arial"/>
                <w:sz w:val="20"/>
              </w:rPr>
            </w:pPr>
          </w:p>
        </w:tc>
      </w:tr>
      <w:tr w:rsidR="00524589" w:rsidRPr="00524589" w14:paraId="1E6A9C3A" w14:textId="77777777" w:rsidTr="00A548F4">
        <w:trPr>
          <w:jc w:val="center"/>
        </w:trPr>
        <w:tc>
          <w:tcPr>
            <w:tcW w:w="3967" w:type="dxa"/>
          </w:tcPr>
          <w:p w14:paraId="68F443A9" w14:textId="2B1716BC" w:rsidR="00021971" w:rsidRPr="00524589" w:rsidRDefault="00021971" w:rsidP="003A4909">
            <w:pPr>
              <w:pStyle w:val="Textoindependiente2"/>
              <w:ind w:left="738"/>
              <w:jc w:val="both"/>
              <w:rPr>
                <w:rFonts w:cs="Arial"/>
                <w:sz w:val="20"/>
                <w:lang w:val="es-ES"/>
              </w:rPr>
            </w:pPr>
          </w:p>
          <w:p w14:paraId="3AFFB89A" w14:textId="77777777" w:rsidR="00021971" w:rsidRPr="00524589" w:rsidRDefault="00021971" w:rsidP="00F96E1E">
            <w:pPr>
              <w:pStyle w:val="Textoindependiente2"/>
              <w:numPr>
                <w:ilvl w:val="1"/>
                <w:numId w:val="4"/>
              </w:numPr>
              <w:ind w:left="357" w:right="170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Empalma los conductores eléctricos, protegiendo la unión con cinta aislante, mide con </w:t>
            </w:r>
            <w:proofErr w:type="spellStart"/>
            <w:r w:rsidRPr="00524589">
              <w:rPr>
                <w:rFonts w:cs="Arial"/>
                <w:sz w:val="20"/>
                <w:lang w:val="es-ES"/>
              </w:rPr>
              <w:t>megóhmetro</w:t>
            </w:r>
            <w:proofErr w:type="spellEnd"/>
            <w:r w:rsidRPr="00524589">
              <w:rPr>
                <w:rFonts w:cs="Arial"/>
                <w:sz w:val="20"/>
                <w:lang w:val="es-ES"/>
              </w:rPr>
              <w:t xml:space="preserve"> el nivel de aislamiento de la instalación efectuada, considerando el valor mínimo recomendado (0.5 mega ohm) por el Código Nacional de Electricidad.</w:t>
            </w:r>
          </w:p>
          <w:p w14:paraId="34557288" w14:textId="3207EF12" w:rsidR="00021971" w:rsidRPr="00524589" w:rsidRDefault="00021971" w:rsidP="003A490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0" w:type="dxa"/>
          </w:tcPr>
          <w:p w14:paraId="00EDEA40" w14:textId="77777777" w:rsidR="00021971" w:rsidRPr="00524589" w:rsidRDefault="00021971" w:rsidP="003A4909">
            <w:pPr>
              <w:pStyle w:val="Textoindependiente2"/>
              <w:ind w:left="899"/>
              <w:jc w:val="both"/>
              <w:rPr>
                <w:rFonts w:cs="Arial"/>
                <w:sz w:val="20"/>
                <w:lang w:val="es-ES"/>
              </w:rPr>
            </w:pPr>
          </w:p>
          <w:p w14:paraId="060060EB" w14:textId="77777777" w:rsidR="004156EB" w:rsidRPr="00524589" w:rsidRDefault="00021971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Empalma los conductores eléctricos, protegiendo la unión con cinta aislante, de acuerdo con el esquema de instalación efectuada y según el tipo de circuito.</w:t>
            </w:r>
          </w:p>
          <w:p w14:paraId="347A0425" w14:textId="77777777" w:rsidR="004156EB" w:rsidRPr="00524589" w:rsidRDefault="004156EB" w:rsidP="004156EB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26CEC4F4" w14:textId="5792C41A" w:rsidR="00021971" w:rsidRPr="00524589" w:rsidRDefault="00021971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Mide con </w:t>
            </w:r>
            <w:proofErr w:type="spellStart"/>
            <w:r w:rsidRPr="00524589">
              <w:rPr>
                <w:rFonts w:cs="Arial"/>
                <w:sz w:val="20"/>
                <w:lang w:val="es-ES"/>
              </w:rPr>
              <w:t>megóhmetro</w:t>
            </w:r>
            <w:proofErr w:type="spellEnd"/>
            <w:r w:rsidRPr="00524589">
              <w:rPr>
                <w:rFonts w:cs="Arial"/>
                <w:sz w:val="20"/>
                <w:lang w:val="es-ES"/>
              </w:rPr>
              <w:t xml:space="preserve"> el nivel de aislamiento de la instalación efectuada, considerando el valor mínimo recomendado (0.5 mega ohm) por el Código Nacional de Electricidad.</w:t>
            </w:r>
          </w:p>
          <w:p w14:paraId="4D17A039" w14:textId="26F663BB" w:rsidR="00195EA4" w:rsidRPr="00524589" w:rsidRDefault="00195EA4" w:rsidP="003A4909">
            <w:pPr>
              <w:pStyle w:val="Textoindependiente2"/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524589" w:rsidRPr="00524589" w14:paraId="2F0BC0CA" w14:textId="77777777" w:rsidTr="00A548F4">
        <w:trPr>
          <w:jc w:val="center"/>
        </w:trPr>
        <w:tc>
          <w:tcPr>
            <w:tcW w:w="3967" w:type="dxa"/>
          </w:tcPr>
          <w:p w14:paraId="663EBDEE" w14:textId="77777777" w:rsidR="00C55F28" w:rsidRPr="00524589" w:rsidRDefault="00C55F28" w:rsidP="003A4909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FA92DF9" w14:textId="0D1A1183" w:rsidR="00C55F28" w:rsidRPr="00524589" w:rsidRDefault="00C55F28" w:rsidP="00F96E1E">
            <w:pPr>
              <w:pStyle w:val="Textoindependiente2"/>
              <w:numPr>
                <w:ilvl w:val="1"/>
                <w:numId w:val="4"/>
              </w:numPr>
              <w:ind w:left="357" w:hanging="357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la limpieza del área de trabajo, advierte los riesgos inherentes de las tareas por ejecutar y elabora un informen resumen informando sobre el avance en la ejecución de las tareas realizadas en el proceso de aprendizaje y propone las sugerencias razonables para las mejoras correspondientes.</w:t>
            </w:r>
          </w:p>
        </w:tc>
        <w:tc>
          <w:tcPr>
            <w:tcW w:w="5100" w:type="dxa"/>
          </w:tcPr>
          <w:p w14:paraId="29D7A6F1" w14:textId="77777777" w:rsidR="00DE6A56" w:rsidRPr="00524589" w:rsidRDefault="00DE6A56" w:rsidP="003A4909">
            <w:pPr>
              <w:pStyle w:val="Textoindependiente2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  <w:p w14:paraId="78DC9319" w14:textId="442A7FAD" w:rsidR="00C55F28" w:rsidRPr="00524589" w:rsidRDefault="00C55F28" w:rsidP="00F96E1E">
            <w:pPr>
              <w:pStyle w:val="Textoindependiente2"/>
              <w:numPr>
                <w:ilvl w:val="2"/>
                <w:numId w:val="4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la limpieza del área de trabajo que le corresponda, de acuerdo con los procedimientos de la empresa.</w:t>
            </w:r>
          </w:p>
          <w:p w14:paraId="7F1199D5" w14:textId="77777777" w:rsidR="00DE6A56" w:rsidRPr="00524589" w:rsidRDefault="00DE6A56" w:rsidP="003A4909">
            <w:pPr>
              <w:pStyle w:val="Textoindependiente2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  <w:p w14:paraId="41042B9B" w14:textId="77777777" w:rsidR="00C55F28" w:rsidRPr="00524589" w:rsidRDefault="00C55F28" w:rsidP="00F96E1E">
            <w:pPr>
              <w:pStyle w:val="Textoindependiente2"/>
              <w:numPr>
                <w:ilvl w:val="2"/>
                <w:numId w:val="4"/>
              </w:numPr>
              <w:ind w:left="702" w:hanging="709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Advierte los riesgos inherentes de las tareas por ejecutar y reconoce la importancia de acatamiento de las normas de seguridad necesarias.</w:t>
            </w:r>
          </w:p>
          <w:p w14:paraId="0EE60843" w14:textId="77777777" w:rsidR="00DE6A56" w:rsidRPr="00524589" w:rsidRDefault="00DE6A56" w:rsidP="003A4909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0F7D07AB" w14:textId="77777777" w:rsidR="00C55F28" w:rsidRPr="00524589" w:rsidRDefault="00C55F28" w:rsidP="00F96E1E">
            <w:pPr>
              <w:pStyle w:val="Textoindependiente2"/>
              <w:numPr>
                <w:ilvl w:val="2"/>
                <w:numId w:val="4"/>
              </w:numPr>
              <w:ind w:left="702" w:hanging="709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Comunica sobre el avance en la ejecución de las tareas correspondientes de la jornada, los imprevistos y explicaciones de los mismos que hubieran podido presentarse y de ser el caso, las sugerencias razonables para superar el atraso en la ejecución.</w:t>
            </w:r>
          </w:p>
          <w:p w14:paraId="685564DF" w14:textId="5809A728" w:rsidR="001104BE" w:rsidRPr="00524589" w:rsidRDefault="001104BE" w:rsidP="003A4909">
            <w:pPr>
              <w:pStyle w:val="Textoindependiente2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524589" w:rsidRPr="00524589" w14:paraId="46FAAFBD" w14:textId="77777777" w:rsidTr="00A548F4">
        <w:trPr>
          <w:jc w:val="center"/>
        </w:trPr>
        <w:tc>
          <w:tcPr>
            <w:tcW w:w="3967" w:type="dxa"/>
          </w:tcPr>
          <w:p w14:paraId="1C85FE7C" w14:textId="77777777" w:rsidR="007C5BB1" w:rsidRPr="00524589" w:rsidRDefault="007C5BB1" w:rsidP="007C5BB1">
            <w:pPr>
              <w:pStyle w:val="Textoindependiente2"/>
              <w:ind w:left="357" w:right="170"/>
              <w:jc w:val="both"/>
              <w:rPr>
                <w:rFonts w:cs="Arial"/>
                <w:sz w:val="20"/>
                <w:lang w:val="es-ES"/>
              </w:rPr>
            </w:pPr>
          </w:p>
          <w:p w14:paraId="2AF4663F" w14:textId="3DC3E870" w:rsidR="003E18CD" w:rsidRPr="00524589" w:rsidRDefault="003E18CD" w:rsidP="00F96E1E">
            <w:pPr>
              <w:pStyle w:val="Textoindependiente2"/>
              <w:numPr>
                <w:ilvl w:val="1"/>
                <w:numId w:val="17"/>
              </w:numPr>
              <w:ind w:left="309" w:hanging="309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Viste el uniforme de trabajo, el equipo personal y los equipo</w:t>
            </w:r>
            <w:r w:rsidR="00CF7948">
              <w:rPr>
                <w:rFonts w:cs="Arial"/>
                <w:sz w:val="20"/>
                <w:lang w:val="es-ES"/>
              </w:rPr>
              <w:t xml:space="preserve">s de protección personal </w:t>
            </w:r>
            <w:proofErr w:type="gramStart"/>
            <w:r w:rsidR="00CF7948">
              <w:rPr>
                <w:rFonts w:cs="Arial"/>
                <w:sz w:val="20"/>
                <w:lang w:val="es-ES"/>
              </w:rPr>
              <w:t>básico</w:t>
            </w:r>
            <w:proofErr w:type="gramEnd"/>
            <w:r w:rsidR="00CF7948">
              <w:rPr>
                <w:rFonts w:cs="Arial"/>
                <w:sz w:val="20"/>
                <w:lang w:val="es-ES"/>
              </w:rPr>
              <w:t>,</w:t>
            </w:r>
            <w:r w:rsidRPr="00524589">
              <w:rPr>
                <w:rFonts w:cs="Arial"/>
                <w:sz w:val="20"/>
                <w:lang w:val="es-ES"/>
              </w:rPr>
              <w:t xml:space="preserve"> teniendo en cuenta las normas básicas de seguridad y salud en el trabajo.</w:t>
            </w:r>
          </w:p>
          <w:p w14:paraId="7D03368E" w14:textId="77777777" w:rsidR="003E18CD" w:rsidRPr="00524589" w:rsidRDefault="003E18CD" w:rsidP="003A4909">
            <w:pPr>
              <w:pStyle w:val="Textoindependiente2"/>
              <w:ind w:left="738"/>
              <w:jc w:val="both"/>
              <w:rPr>
                <w:rFonts w:cs="Arial"/>
                <w:sz w:val="20"/>
                <w:lang w:val="es-ES"/>
              </w:rPr>
            </w:pPr>
          </w:p>
          <w:p w14:paraId="62628415" w14:textId="77777777" w:rsidR="003E18CD" w:rsidRPr="00524589" w:rsidRDefault="003E18CD" w:rsidP="003A4909">
            <w:pPr>
              <w:pStyle w:val="Textoindependiente2"/>
              <w:ind w:left="738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23BF88B4" w14:textId="77777777" w:rsidR="001104BE" w:rsidRPr="00524589" w:rsidRDefault="001104BE" w:rsidP="003A4909">
            <w:pPr>
              <w:pStyle w:val="Textoindependiente2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  <w:p w14:paraId="7F50E436" w14:textId="4574C6FC" w:rsidR="003E18CD" w:rsidRPr="00524589" w:rsidRDefault="003E18CD" w:rsidP="00B228DD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Viste el uniforme de trabajo y el equipo personal (cinturón portaherramientas, </w:t>
            </w:r>
            <w:proofErr w:type="spellStart"/>
            <w:r w:rsidRPr="00524589">
              <w:rPr>
                <w:rFonts w:cs="Arial"/>
                <w:sz w:val="20"/>
                <w:lang w:val="es-ES"/>
              </w:rPr>
              <w:t>wincha</w:t>
            </w:r>
            <w:proofErr w:type="spellEnd"/>
            <w:r w:rsidRPr="00524589">
              <w:rPr>
                <w:rFonts w:cs="Arial"/>
                <w:sz w:val="20"/>
                <w:lang w:val="es-ES"/>
              </w:rPr>
              <w:t>, lápiz, juego de alicates, juego de destornilladores)</w:t>
            </w:r>
            <w:r w:rsidR="001104BE" w:rsidRPr="00524589">
              <w:rPr>
                <w:rFonts w:cs="Arial"/>
                <w:sz w:val="20"/>
                <w:lang w:val="es-ES"/>
              </w:rPr>
              <w:t>.</w:t>
            </w:r>
          </w:p>
          <w:p w14:paraId="118E5877" w14:textId="77777777" w:rsidR="00195EA4" w:rsidRPr="00524589" w:rsidRDefault="00195EA4" w:rsidP="003A4909">
            <w:pPr>
              <w:pStyle w:val="Textoindependiente2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  <w:p w14:paraId="6C027446" w14:textId="77777777" w:rsidR="003E18CD" w:rsidRPr="00524589" w:rsidRDefault="003E18CD" w:rsidP="00B228DD">
            <w:pPr>
              <w:pStyle w:val="Textoindependiente2"/>
              <w:numPr>
                <w:ilvl w:val="2"/>
                <w:numId w:val="17"/>
              </w:numPr>
              <w:ind w:left="702" w:hanging="709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Viste los equipos de protección personal básico (casco), zapatos de goma), teniendo en cuenta las normas básicas de seguridad y salud en el trabajo.</w:t>
            </w:r>
          </w:p>
          <w:p w14:paraId="7871F616" w14:textId="5D4FEAEB" w:rsidR="001104BE" w:rsidRPr="00524589" w:rsidRDefault="001104BE" w:rsidP="003A4909">
            <w:pPr>
              <w:pStyle w:val="Textoindependiente2"/>
              <w:ind w:left="70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524589" w:rsidRPr="00524589" w14:paraId="082807D8" w14:textId="77777777" w:rsidTr="00A548F4">
        <w:trPr>
          <w:jc w:val="center"/>
        </w:trPr>
        <w:tc>
          <w:tcPr>
            <w:tcW w:w="3967" w:type="dxa"/>
          </w:tcPr>
          <w:p w14:paraId="1135F4B4" w14:textId="77777777" w:rsidR="00523ACD" w:rsidRDefault="00523ACD" w:rsidP="00523ACD">
            <w:pPr>
              <w:pStyle w:val="Textoindependiente2"/>
              <w:ind w:left="357"/>
              <w:rPr>
                <w:rFonts w:cs="Arial"/>
                <w:sz w:val="20"/>
                <w:lang w:val="es-ES"/>
              </w:rPr>
            </w:pPr>
          </w:p>
          <w:p w14:paraId="5437429B" w14:textId="540427EB" w:rsidR="001104BE" w:rsidRPr="00523ACD" w:rsidRDefault="001104BE" w:rsidP="00F96E1E">
            <w:pPr>
              <w:pStyle w:val="Textoindependiente2"/>
              <w:numPr>
                <w:ilvl w:val="1"/>
                <w:numId w:val="17"/>
              </w:numPr>
              <w:ind w:left="309" w:hanging="309"/>
              <w:jc w:val="both"/>
              <w:rPr>
                <w:rFonts w:cs="Arial"/>
                <w:sz w:val="20"/>
                <w:lang w:val="es-ES"/>
              </w:rPr>
            </w:pPr>
            <w:r w:rsidRPr="00523ACD">
              <w:rPr>
                <w:rFonts w:cs="Arial"/>
                <w:sz w:val="20"/>
                <w:lang w:val="es-ES"/>
              </w:rPr>
              <w:t>Selecciona los accesorios eléctricos, instala y fija los tomacorrientes e interruptores en las cajas de salida considerando verticalidad y horizontalidad.</w:t>
            </w:r>
          </w:p>
          <w:p w14:paraId="38D7D672" w14:textId="77777777" w:rsidR="001104BE" w:rsidRPr="00524589" w:rsidRDefault="001104BE" w:rsidP="003A4909">
            <w:pPr>
              <w:pStyle w:val="Textoindependiente2"/>
              <w:ind w:left="360" w:right="170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0643ADFA" w14:textId="77777777" w:rsidR="001104BE" w:rsidRPr="00524589" w:rsidRDefault="001104BE" w:rsidP="003A4909">
            <w:pPr>
              <w:pStyle w:val="Textoindependiente2"/>
              <w:ind w:left="974"/>
              <w:jc w:val="both"/>
              <w:rPr>
                <w:rFonts w:cs="Arial"/>
                <w:sz w:val="20"/>
                <w:lang w:val="es-ES"/>
              </w:rPr>
            </w:pPr>
          </w:p>
          <w:p w14:paraId="45BF078B" w14:textId="77777777" w:rsidR="007C5BB1" w:rsidRPr="00524589" w:rsidRDefault="001104BE" w:rsidP="00B228DD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Selecciona los accesorios eléctricos (tomacorrientes, interruptores, porta lámparas), de acuerdo con las especificaciones técnicas del plano.</w:t>
            </w:r>
          </w:p>
          <w:p w14:paraId="7C6AF1BA" w14:textId="77777777" w:rsidR="007C5BB1" w:rsidRPr="00524589" w:rsidRDefault="007C5BB1" w:rsidP="007C5BB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7DC67C81" w14:textId="4C914759" w:rsidR="001104BE" w:rsidRPr="00524589" w:rsidRDefault="001104BE" w:rsidP="00B228DD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Instala tomacorrientes conectando los conductores con los bornes correspondientes, según el esquema de instalación efectuada.</w:t>
            </w:r>
          </w:p>
          <w:p w14:paraId="6B59D5BA" w14:textId="77777777" w:rsidR="001104BE" w:rsidRPr="00524589" w:rsidRDefault="001104BE" w:rsidP="003A4909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2DC868F4" w14:textId="77777777" w:rsidR="007C5BB1" w:rsidRPr="00524589" w:rsidRDefault="007C5BB1" w:rsidP="007C5BB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3DB40B56" w14:textId="77777777" w:rsidR="007C5BB1" w:rsidRPr="00524589" w:rsidRDefault="001104BE" w:rsidP="00B228DD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Fija los tomacorrientes en las cajas de salida, considerando verticalidad y horizontalidad (acabado).</w:t>
            </w:r>
          </w:p>
          <w:p w14:paraId="5707B96A" w14:textId="77777777" w:rsidR="007C5BB1" w:rsidRPr="00524589" w:rsidRDefault="007C5BB1" w:rsidP="007C5BB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72754633" w14:textId="77777777" w:rsidR="007C5BB1" w:rsidRPr="00524589" w:rsidRDefault="001104BE" w:rsidP="00B228DD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Conecta los conductores con los bornes de los interruptores según el esquema de instalación efectuada.</w:t>
            </w:r>
          </w:p>
          <w:p w14:paraId="2DFEEA7A" w14:textId="77777777" w:rsidR="007C5BB1" w:rsidRPr="00524589" w:rsidRDefault="007C5BB1" w:rsidP="007C5BB1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2920D4AC" w14:textId="18130DA3" w:rsidR="001104BE" w:rsidRPr="00524589" w:rsidRDefault="001104BE" w:rsidP="00B228DD">
            <w:pPr>
              <w:pStyle w:val="Textoindependiente2"/>
              <w:numPr>
                <w:ilvl w:val="2"/>
                <w:numId w:val="17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Fija los interruptores en las cajas de salida considerando verticalidad y horizontalidad (acabado).</w:t>
            </w:r>
          </w:p>
          <w:p w14:paraId="4B4A9AF8" w14:textId="658B3944" w:rsidR="001104BE" w:rsidRPr="00524589" w:rsidRDefault="001104BE" w:rsidP="003A4909">
            <w:pPr>
              <w:pStyle w:val="Textoindependiente2"/>
              <w:ind w:left="974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524589" w:rsidRPr="00524589" w14:paraId="4F879DEF" w14:textId="77777777" w:rsidTr="00A548F4">
        <w:trPr>
          <w:jc w:val="center"/>
        </w:trPr>
        <w:tc>
          <w:tcPr>
            <w:tcW w:w="3967" w:type="dxa"/>
          </w:tcPr>
          <w:p w14:paraId="1B1387DA" w14:textId="77777777" w:rsidR="001104BE" w:rsidRPr="00524589" w:rsidRDefault="001104BE" w:rsidP="003A4909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6576EDFD" w14:textId="6F0F283A" w:rsidR="001104BE" w:rsidRPr="00524589" w:rsidRDefault="001104BE" w:rsidP="00F96E1E">
            <w:pPr>
              <w:pStyle w:val="Textoindependiente2"/>
              <w:numPr>
                <w:ilvl w:val="1"/>
                <w:numId w:val="17"/>
              </w:numPr>
              <w:ind w:left="309" w:hanging="309"/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Conecta conductores con los bornes de la porta lámparas o luminarias, fija </w:t>
            </w:r>
            <w:proofErr w:type="gramStart"/>
            <w:r w:rsidR="00396EA1" w:rsidRPr="00524589">
              <w:rPr>
                <w:rFonts w:cs="Arial"/>
                <w:sz w:val="20"/>
                <w:lang w:val="es-ES"/>
              </w:rPr>
              <w:t>el</w:t>
            </w:r>
            <w:proofErr w:type="gramEnd"/>
            <w:r w:rsidR="00396EA1" w:rsidRPr="00524589">
              <w:rPr>
                <w:rFonts w:cs="Arial"/>
                <w:sz w:val="20"/>
                <w:lang w:val="es-ES"/>
              </w:rPr>
              <w:t xml:space="preserve"> porta</w:t>
            </w:r>
            <w:r w:rsidRPr="00524589">
              <w:rPr>
                <w:rFonts w:cs="Arial"/>
                <w:sz w:val="20"/>
                <w:lang w:val="es-ES"/>
              </w:rPr>
              <w:t xml:space="preserve"> lámparas y </w:t>
            </w:r>
            <w:r w:rsidR="00460E7E" w:rsidRPr="00524589">
              <w:rPr>
                <w:rFonts w:cs="Arial"/>
                <w:sz w:val="20"/>
                <w:lang w:val="es-ES"/>
              </w:rPr>
              <w:t>verifica el</w:t>
            </w:r>
            <w:r w:rsidRPr="00524589">
              <w:rPr>
                <w:rFonts w:cs="Arial"/>
                <w:sz w:val="20"/>
                <w:lang w:val="es-ES"/>
              </w:rPr>
              <w:t xml:space="preserve"> funcionamiento de los circuitos instalados.</w:t>
            </w:r>
          </w:p>
          <w:p w14:paraId="0A4C6370" w14:textId="77777777" w:rsidR="00CA3763" w:rsidRPr="00524589" w:rsidRDefault="00CA3763" w:rsidP="003A4909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2A706803" w14:textId="65873EED" w:rsidR="001104BE" w:rsidRPr="00524589" w:rsidRDefault="001104BE" w:rsidP="003A4909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574F8924" w14:textId="77777777" w:rsidR="001104BE" w:rsidRPr="00524589" w:rsidRDefault="001104BE" w:rsidP="003A4909">
            <w:pPr>
              <w:pStyle w:val="Textoindependiente2"/>
              <w:ind w:left="974"/>
              <w:jc w:val="both"/>
              <w:rPr>
                <w:rFonts w:cs="Arial"/>
                <w:sz w:val="20"/>
                <w:lang w:val="es-ES"/>
              </w:rPr>
            </w:pPr>
          </w:p>
          <w:p w14:paraId="351BFE60" w14:textId="77777777" w:rsidR="00BC3FF1" w:rsidRPr="00524589" w:rsidRDefault="001104BE" w:rsidP="00F96E1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Conecta conductores con los bornes de la porta lámparas o luminarias considerando el esquema de instalación efectuada.</w:t>
            </w:r>
          </w:p>
          <w:p w14:paraId="5F1670E9" w14:textId="77777777" w:rsidR="00BC3FF1" w:rsidRPr="00524589" w:rsidRDefault="00BC3FF1" w:rsidP="00BC3FF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05D58611" w14:textId="77777777" w:rsidR="00BC3FF1" w:rsidRPr="00524589" w:rsidRDefault="001104BE" w:rsidP="00F96E1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Fija </w:t>
            </w:r>
            <w:proofErr w:type="gramStart"/>
            <w:r w:rsidRPr="00524589">
              <w:rPr>
                <w:rFonts w:cs="Arial"/>
                <w:sz w:val="20"/>
                <w:lang w:val="es-ES"/>
              </w:rPr>
              <w:t>el</w:t>
            </w:r>
            <w:proofErr w:type="gramEnd"/>
            <w:r w:rsidRPr="00524589">
              <w:rPr>
                <w:rFonts w:cs="Arial"/>
                <w:sz w:val="20"/>
                <w:lang w:val="es-ES"/>
              </w:rPr>
              <w:t xml:space="preserve"> porta lámparas o luminarias de lámpara incandescente o dicroica a la caja octogonal considerando el acabado.</w:t>
            </w:r>
          </w:p>
          <w:p w14:paraId="66A66571" w14:textId="77777777" w:rsidR="00BC3FF1" w:rsidRPr="00524589" w:rsidRDefault="00BC3FF1" w:rsidP="00BC3FF1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1E06E843" w14:textId="6B84F48B" w:rsidR="001104BE" w:rsidRPr="00524589" w:rsidRDefault="001104BE" w:rsidP="00F96E1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 xml:space="preserve">Verifica  el funcionamiento de los circuitos instalados </w:t>
            </w:r>
          </w:p>
          <w:p w14:paraId="35531634" w14:textId="6EC3760A" w:rsidR="001104BE" w:rsidRPr="00524589" w:rsidRDefault="001104BE" w:rsidP="003A4909">
            <w:pPr>
              <w:pStyle w:val="Textoindependiente2"/>
              <w:ind w:left="974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1104BE" w:rsidRPr="00524589" w14:paraId="4A28DDF2" w14:textId="77777777" w:rsidTr="00A548F4">
        <w:trPr>
          <w:jc w:val="center"/>
        </w:trPr>
        <w:tc>
          <w:tcPr>
            <w:tcW w:w="3967" w:type="dxa"/>
          </w:tcPr>
          <w:p w14:paraId="15BA2AF4" w14:textId="77777777" w:rsidR="00CA3763" w:rsidRPr="00524589" w:rsidRDefault="00CA3763" w:rsidP="003A4909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652E3FB6" w14:textId="77777777" w:rsidR="00CA3763" w:rsidRPr="00524589" w:rsidRDefault="00CA3763" w:rsidP="00F96E1E">
            <w:pPr>
              <w:pStyle w:val="Textoindependiente2"/>
              <w:numPr>
                <w:ilvl w:val="1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la limpieza del área de trabajo que le corresponde, advierte los riegos inherentes a las tareas a ejecutar e informa sobre el avance en la ejecución de las tareas correspondientes en el proceso de aprendizaje y de ser el caso, las sugerencias razonables para superar el atraso en la ejecución.</w:t>
            </w:r>
          </w:p>
          <w:p w14:paraId="27404120" w14:textId="25A6C7D1" w:rsidR="001104BE" w:rsidRPr="00524589" w:rsidRDefault="001104BE" w:rsidP="003A4909">
            <w:pPr>
              <w:pStyle w:val="Textoindependiente2"/>
              <w:ind w:left="447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188E7E17" w14:textId="77777777" w:rsidR="00BC3FF1" w:rsidRPr="00524589" w:rsidRDefault="00BC3FF1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76A61444" w14:textId="77777777" w:rsidR="00BC3FF1" w:rsidRPr="00524589" w:rsidRDefault="001104BE" w:rsidP="00F96E1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Realiza la limpieza del área de trabajo que le corresponde, de acuerdo, de acuerdo a los procedimientos de la empresa.</w:t>
            </w:r>
          </w:p>
          <w:p w14:paraId="11B55EC2" w14:textId="77777777" w:rsidR="00BC3FF1" w:rsidRPr="00524589" w:rsidRDefault="00BC3FF1" w:rsidP="00BC3FF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5325A00A" w14:textId="77777777" w:rsidR="00BC3FF1" w:rsidRPr="00524589" w:rsidRDefault="001104BE" w:rsidP="00F96E1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Advierte los riegos inherentes a las tareas a ejecutar y reconoce la importancia de acatar las normas de seguridad necesarias</w:t>
            </w:r>
            <w:r w:rsidR="00CA3763" w:rsidRPr="00524589">
              <w:rPr>
                <w:rFonts w:cs="Arial"/>
                <w:sz w:val="20"/>
                <w:lang w:val="es-ES"/>
              </w:rPr>
              <w:t>.</w:t>
            </w:r>
          </w:p>
          <w:p w14:paraId="008944E2" w14:textId="77777777" w:rsidR="00BC3FF1" w:rsidRPr="00524589" w:rsidRDefault="00BC3FF1" w:rsidP="00BC3FF1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19D10199" w14:textId="65797BA5" w:rsidR="001104BE" w:rsidRPr="00524589" w:rsidRDefault="001104BE" w:rsidP="00F96E1E">
            <w:pPr>
              <w:pStyle w:val="Textoindependiente2"/>
              <w:numPr>
                <w:ilvl w:val="2"/>
                <w:numId w:val="6"/>
              </w:numPr>
              <w:jc w:val="both"/>
              <w:rPr>
                <w:rFonts w:cs="Arial"/>
                <w:sz w:val="20"/>
                <w:lang w:val="es-ES"/>
              </w:rPr>
            </w:pPr>
            <w:r w:rsidRPr="00524589">
              <w:rPr>
                <w:rFonts w:cs="Arial"/>
                <w:sz w:val="20"/>
                <w:lang w:val="es-ES"/>
              </w:rPr>
              <w:t>Comunica sobre el avance en la ejecución de las tareas correspondientes a la jornada, los imprevistos y explicaciones de los mismos que hubieran podido presentarse y de ser el caso, las sugerencias razonables para superar el atraso en la ejecución.</w:t>
            </w:r>
          </w:p>
          <w:p w14:paraId="670F1F19" w14:textId="77777777" w:rsidR="001104BE" w:rsidRPr="00524589" w:rsidRDefault="001104BE" w:rsidP="003A4909">
            <w:pPr>
              <w:pStyle w:val="Textoindependiente2"/>
              <w:ind w:left="974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2C7DA5" w:rsidRPr="00524589" w14:paraId="3991691F" w14:textId="77777777" w:rsidTr="00A548F4">
        <w:trPr>
          <w:jc w:val="center"/>
        </w:trPr>
        <w:tc>
          <w:tcPr>
            <w:tcW w:w="3967" w:type="dxa"/>
          </w:tcPr>
          <w:p w14:paraId="1A7A9B7D" w14:textId="77777777" w:rsidR="002C7DA5" w:rsidRDefault="002C7DA5" w:rsidP="003A4909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0EF33101" w14:textId="77777777" w:rsidR="002C7DA5" w:rsidRDefault="002C7DA5" w:rsidP="00F96E1E">
            <w:pPr>
              <w:pStyle w:val="Textoindependiente2"/>
              <w:numPr>
                <w:ilvl w:val="1"/>
                <w:numId w:val="18"/>
              </w:numPr>
              <w:ind w:left="450" w:right="165" w:hanging="42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Realiza el esquema de instalación de acuerdo a las indicaciones del plano de instalaciones eléctricas y </w:t>
            </w:r>
            <w:r>
              <w:rPr>
                <w:rFonts w:cs="Arial"/>
                <w:sz w:val="20"/>
                <w:lang w:val="es-ES"/>
              </w:rPr>
              <w:t>s</w:t>
            </w:r>
            <w:r w:rsidRPr="00873891">
              <w:rPr>
                <w:rFonts w:cs="Arial"/>
                <w:sz w:val="20"/>
                <w:lang w:val="es-ES"/>
              </w:rPr>
              <w:t>elecciona los dispositivos de instalación, de acuerdo al sistema de electrobomba a instalar</w:t>
            </w:r>
            <w:r>
              <w:rPr>
                <w:rFonts w:cs="Arial"/>
                <w:sz w:val="20"/>
                <w:lang w:val="es-ES"/>
              </w:rPr>
              <w:t>.</w:t>
            </w:r>
            <w:r w:rsidRPr="00873891">
              <w:rPr>
                <w:rFonts w:cs="Arial"/>
                <w:sz w:val="20"/>
                <w:lang w:val="es-ES"/>
              </w:rPr>
              <w:t xml:space="preserve"> </w:t>
            </w:r>
          </w:p>
          <w:p w14:paraId="66424840" w14:textId="77777777" w:rsidR="002C7DA5" w:rsidRPr="00524589" w:rsidRDefault="002C7DA5" w:rsidP="003A4909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5CC38209" w14:textId="77777777" w:rsidR="002C7DA5" w:rsidRDefault="002C7DA5" w:rsidP="002C7DA5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4EC2E40A" w14:textId="3A1AA53C" w:rsidR="002C7DA5" w:rsidRDefault="002C7DA5" w:rsidP="00F96E1E">
            <w:pPr>
              <w:pStyle w:val="Textoindependiente2"/>
              <w:numPr>
                <w:ilvl w:val="2"/>
                <w:numId w:val="18"/>
              </w:numPr>
              <w:ind w:left="736" w:right="165" w:hanging="709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Viste el uniforme de trabajo y el equipo personal (correa que porta </w:t>
            </w:r>
            <w:proofErr w:type="spellStart"/>
            <w:r w:rsidRPr="00873891">
              <w:rPr>
                <w:rFonts w:cs="Arial"/>
                <w:sz w:val="20"/>
                <w:lang w:val="es-ES"/>
              </w:rPr>
              <w:t>wincha</w:t>
            </w:r>
            <w:proofErr w:type="spellEnd"/>
            <w:r w:rsidRPr="00873891">
              <w:rPr>
                <w:rFonts w:cs="Arial"/>
                <w:sz w:val="20"/>
                <w:lang w:val="es-ES"/>
              </w:rPr>
              <w:t xml:space="preserve"> métrica, lápiz, juego de alicates, juego de destornilladores y cinta pescante).</w:t>
            </w:r>
          </w:p>
          <w:p w14:paraId="1516715C" w14:textId="77777777" w:rsidR="00345E5D" w:rsidRPr="00873891" w:rsidRDefault="00345E5D" w:rsidP="00345E5D">
            <w:pPr>
              <w:pStyle w:val="Textoindependiente2"/>
              <w:ind w:left="736" w:right="165"/>
              <w:jc w:val="both"/>
              <w:rPr>
                <w:rFonts w:cs="Arial"/>
                <w:sz w:val="20"/>
                <w:lang w:val="es-ES"/>
              </w:rPr>
            </w:pPr>
          </w:p>
          <w:p w14:paraId="25B330C5" w14:textId="77777777" w:rsidR="002C7DA5" w:rsidRDefault="002C7DA5" w:rsidP="00F96E1E">
            <w:pPr>
              <w:pStyle w:val="Textoindependiente2"/>
              <w:numPr>
                <w:ilvl w:val="2"/>
                <w:numId w:val="18"/>
              </w:numPr>
              <w:ind w:left="736" w:right="165" w:hanging="709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Viste los equipos de protección personal básico (casco, zapatos de goma), teniendo en cuenta normas básicas de seguridad y salud en el trabajo.</w:t>
            </w:r>
          </w:p>
          <w:p w14:paraId="54024E8A" w14:textId="77777777" w:rsidR="00345E5D" w:rsidRDefault="00345E5D" w:rsidP="00345E5D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19079C42" w14:textId="77777777" w:rsidR="00345E5D" w:rsidRPr="00873891" w:rsidRDefault="00345E5D" w:rsidP="00345E5D">
            <w:pPr>
              <w:pStyle w:val="Textoindependiente2"/>
              <w:ind w:left="736" w:right="165"/>
              <w:jc w:val="both"/>
              <w:rPr>
                <w:rFonts w:cs="Arial"/>
                <w:sz w:val="20"/>
                <w:lang w:val="es-ES"/>
              </w:rPr>
            </w:pPr>
          </w:p>
          <w:p w14:paraId="6662C6F0" w14:textId="77777777" w:rsidR="002C7DA5" w:rsidRDefault="002C7DA5" w:rsidP="00F96E1E">
            <w:pPr>
              <w:pStyle w:val="Textoindependiente2"/>
              <w:numPr>
                <w:ilvl w:val="2"/>
                <w:numId w:val="18"/>
              </w:numPr>
              <w:ind w:left="736" w:right="165" w:hanging="709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Selecciona los dispositivos de instalación, de acuerdo al sistema de electrobomba a instalar.</w:t>
            </w:r>
          </w:p>
          <w:p w14:paraId="778BF7AB" w14:textId="77777777" w:rsidR="00345E5D" w:rsidRPr="00873891" w:rsidRDefault="00345E5D" w:rsidP="00345E5D">
            <w:pPr>
              <w:pStyle w:val="Textoindependiente2"/>
              <w:ind w:left="736" w:right="165"/>
              <w:jc w:val="both"/>
              <w:rPr>
                <w:rFonts w:cs="Arial"/>
                <w:sz w:val="20"/>
                <w:lang w:val="es-ES"/>
              </w:rPr>
            </w:pPr>
          </w:p>
          <w:p w14:paraId="4848F687" w14:textId="686C626C" w:rsidR="00515800" w:rsidRPr="00345E5D" w:rsidRDefault="002C7DA5" w:rsidP="00345E5D">
            <w:pPr>
              <w:pStyle w:val="Textoindependiente2"/>
              <w:numPr>
                <w:ilvl w:val="2"/>
                <w:numId w:val="18"/>
              </w:numPr>
              <w:ind w:left="736" w:right="165" w:hanging="709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Realiza el esquema de instalación de acuerdo a las indicaciones del plano de instalaciones eléctricas y considerando el sistema de electrobomba a instalar.</w:t>
            </w:r>
          </w:p>
          <w:p w14:paraId="17DAA24F" w14:textId="77777777" w:rsidR="002C7DA5" w:rsidRPr="00524589" w:rsidRDefault="002C7DA5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7F16B2" w:rsidRPr="00524589" w14:paraId="5BA3F7C8" w14:textId="77777777" w:rsidTr="00A548F4">
        <w:trPr>
          <w:jc w:val="center"/>
        </w:trPr>
        <w:tc>
          <w:tcPr>
            <w:tcW w:w="3967" w:type="dxa"/>
          </w:tcPr>
          <w:p w14:paraId="46C4BCA3" w14:textId="77777777" w:rsidR="007F16B2" w:rsidRPr="007F16B2" w:rsidRDefault="007F16B2" w:rsidP="007F16B2">
            <w:pPr>
              <w:pStyle w:val="Prrafodelista"/>
              <w:ind w:left="45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6CD57EB1" w14:textId="6A75DDA4" w:rsidR="007F16B2" w:rsidRPr="002C7DA5" w:rsidRDefault="007F16B2" w:rsidP="007F16B2">
            <w:pPr>
              <w:pStyle w:val="Prrafodelista"/>
              <w:numPr>
                <w:ilvl w:val="1"/>
                <w:numId w:val="18"/>
              </w:numPr>
              <w:ind w:left="450" w:hanging="425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 w:rsidRPr="002C7DA5">
              <w:rPr>
                <w:rFonts w:ascii="Arial" w:hAnsi="Arial" w:cs="Arial"/>
                <w:sz w:val="20"/>
                <w:lang w:val="es-ES" w:eastAsia="es-ES"/>
              </w:rPr>
              <w:t xml:space="preserve">Asegura la electrobomba a la base de concreto preparada previamente y une las tuberías (succión y descarga) a la electrobomba por medio de uniones universales consideradas en la instalación sanitaria. </w:t>
            </w:r>
          </w:p>
          <w:p w14:paraId="3C659464" w14:textId="35111EC0" w:rsidR="007F16B2" w:rsidRDefault="007F16B2" w:rsidP="007F16B2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1FFA86EA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69167687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1DCE09BD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3134E4BC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29966B89" w14:textId="77777777" w:rsidR="007F16B2" w:rsidRPr="007F16B2" w:rsidRDefault="007F16B2" w:rsidP="007F16B2">
            <w:pPr>
              <w:pStyle w:val="Textoindependiente2"/>
              <w:ind w:left="736" w:right="165"/>
              <w:jc w:val="both"/>
              <w:rPr>
                <w:rFonts w:cs="Arial"/>
                <w:sz w:val="20"/>
                <w:lang w:val="es-ES"/>
              </w:rPr>
            </w:pPr>
          </w:p>
          <w:p w14:paraId="22973A62" w14:textId="77777777" w:rsidR="007F16B2" w:rsidRPr="007F16B2" w:rsidRDefault="007F16B2" w:rsidP="007F16B2">
            <w:pPr>
              <w:pStyle w:val="Textoindependiente2"/>
              <w:numPr>
                <w:ilvl w:val="2"/>
                <w:numId w:val="19"/>
              </w:numPr>
              <w:ind w:left="736" w:right="165" w:hanging="709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_tradnl"/>
              </w:rPr>
              <w:t>Prepara una base de concreto (altura promedio de 15cm), considerando la dimensión de la electrobomba y colocando en forma vertical los pernos de anclaje, de acuerdo a sus agujeros de fijación.</w:t>
            </w:r>
          </w:p>
          <w:p w14:paraId="0AA83E4A" w14:textId="77777777" w:rsidR="007F16B2" w:rsidRPr="00873891" w:rsidRDefault="007F16B2" w:rsidP="007F16B2">
            <w:pPr>
              <w:pStyle w:val="Textoindependiente2"/>
              <w:ind w:left="736" w:right="165"/>
              <w:jc w:val="both"/>
              <w:rPr>
                <w:rFonts w:cs="Arial"/>
                <w:sz w:val="20"/>
                <w:lang w:val="es-ES"/>
              </w:rPr>
            </w:pPr>
          </w:p>
          <w:p w14:paraId="1EA7893C" w14:textId="77777777" w:rsidR="007F16B2" w:rsidRDefault="007F16B2" w:rsidP="007F16B2">
            <w:pPr>
              <w:pStyle w:val="Textoindependiente2"/>
              <w:numPr>
                <w:ilvl w:val="2"/>
                <w:numId w:val="19"/>
              </w:numPr>
              <w:ind w:left="736" w:right="165" w:hanging="709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Asegura la electrobomba a la base de concreto utilizando tuercas y arandelas de sujeción, haciendo coincidir los agujeros de fijación con los pernos de anclaje. </w:t>
            </w:r>
          </w:p>
          <w:p w14:paraId="1C488F27" w14:textId="77777777" w:rsidR="007F16B2" w:rsidRPr="00873891" w:rsidRDefault="007F16B2" w:rsidP="007F16B2">
            <w:pPr>
              <w:pStyle w:val="Textoindependiente2"/>
              <w:ind w:left="452" w:right="165"/>
              <w:jc w:val="both"/>
              <w:rPr>
                <w:rFonts w:cs="Arial"/>
                <w:sz w:val="20"/>
                <w:lang w:val="es-ES"/>
              </w:rPr>
            </w:pPr>
          </w:p>
          <w:p w14:paraId="26A8822B" w14:textId="77777777" w:rsidR="007F16B2" w:rsidRDefault="007F16B2" w:rsidP="007F16B2">
            <w:pPr>
              <w:pStyle w:val="Textoindependiente2"/>
              <w:numPr>
                <w:ilvl w:val="2"/>
                <w:numId w:val="19"/>
              </w:numPr>
              <w:ind w:left="736" w:right="165" w:hanging="709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Une las tuberías (succión y descarga) a la electrobomba por medio de uniones universales consideradas en la instalación sanitaria. </w:t>
            </w:r>
          </w:p>
          <w:p w14:paraId="5537E047" w14:textId="77777777" w:rsidR="007F16B2" w:rsidRDefault="007F16B2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7F16B2" w:rsidRPr="00524589" w14:paraId="6988E8BB" w14:textId="77777777" w:rsidTr="00A548F4">
        <w:trPr>
          <w:jc w:val="center"/>
        </w:trPr>
        <w:tc>
          <w:tcPr>
            <w:tcW w:w="3967" w:type="dxa"/>
          </w:tcPr>
          <w:p w14:paraId="44553496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13CF327D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4773339C" w14:textId="0EE3C2D1" w:rsidR="007F16B2" w:rsidRDefault="007F16B2" w:rsidP="007F16B2">
            <w:pPr>
              <w:pStyle w:val="Textoindependiente2"/>
              <w:numPr>
                <w:ilvl w:val="1"/>
                <w:numId w:val="19"/>
              </w:numPr>
              <w:ind w:left="437" w:right="164" w:hanging="437"/>
              <w:jc w:val="both"/>
              <w:rPr>
                <w:rFonts w:cs="Arial"/>
                <w:sz w:val="20"/>
                <w:lang w:val="es-ES"/>
              </w:rPr>
            </w:pPr>
            <w:r w:rsidRPr="00BB2171">
              <w:rPr>
                <w:rFonts w:cs="Arial"/>
                <w:sz w:val="20"/>
                <w:lang w:val="es-ES"/>
              </w:rPr>
              <w:t>Para sistema de electrobomba con tanque elevado:</w:t>
            </w:r>
          </w:p>
          <w:p w14:paraId="4836E58B" w14:textId="77777777" w:rsidR="007B4D82" w:rsidRDefault="007B4D82" w:rsidP="007B4D82">
            <w:pPr>
              <w:pStyle w:val="Textoindependiente2"/>
              <w:ind w:left="437" w:right="164"/>
              <w:jc w:val="both"/>
              <w:rPr>
                <w:rFonts w:cs="Arial"/>
                <w:sz w:val="20"/>
                <w:lang w:val="es-ES"/>
              </w:rPr>
            </w:pPr>
          </w:p>
          <w:p w14:paraId="298FCE7A" w14:textId="77777777" w:rsidR="007F16B2" w:rsidRPr="007F16B2" w:rsidRDefault="007F16B2" w:rsidP="007F16B2">
            <w:pPr>
              <w:pStyle w:val="Textoindependiente2"/>
              <w:ind w:left="437" w:right="164"/>
              <w:jc w:val="both"/>
              <w:rPr>
                <w:rFonts w:cs="Arial"/>
                <w:sz w:val="20"/>
                <w:lang w:val="es-ES"/>
              </w:rPr>
            </w:pPr>
            <w:r w:rsidRPr="007F16B2">
              <w:rPr>
                <w:rFonts w:cs="Arial"/>
                <w:sz w:val="20"/>
                <w:lang w:val="es-ES"/>
              </w:rPr>
              <w:t>Coloca los flotadores o boyas de los interruptores fijados de control de nivel en el tanque elevado y en la cisterna, de acuerdo a los planos regulando las pesas de cada interruptor y determinando los niveles de arranque y parada de la electrobomba.</w:t>
            </w:r>
          </w:p>
          <w:p w14:paraId="0ED0B0A4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77154523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6E9D9135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0C3780DD" w14:textId="77777777" w:rsidR="007F16B2" w:rsidRDefault="007F16B2" w:rsidP="007F16B2">
            <w:pPr>
              <w:pStyle w:val="Textoindependiente2"/>
              <w:ind w:right="165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AE17318" w14:textId="77777777" w:rsidR="007F16B2" w:rsidRDefault="007F16B2" w:rsidP="007F16B2">
            <w:pPr>
              <w:pStyle w:val="Textoindependiente2"/>
              <w:ind w:right="165"/>
              <w:jc w:val="both"/>
              <w:rPr>
                <w:rFonts w:cs="Arial"/>
                <w:b/>
                <w:sz w:val="20"/>
                <w:lang w:val="es-ES"/>
              </w:rPr>
            </w:pPr>
            <w:r w:rsidRPr="00873891">
              <w:rPr>
                <w:rFonts w:cs="Arial"/>
                <w:b/>
                <w:sz w:val="20"/>
                <w:lang w:val="es-ES"/>
              </w:rPr>
              <w:t>Para sistema de electrobomba con tanque elevado:</w:t>
            </w:r>
          </w:p>
          <w:p w14:paraId="66095C53" w14:textId="77777777" w:rsidR="007F16B2" w:rsidRPr="00873891" w:rsidRDefault="007F16B2" w:rsidP="007F16B2">
            <w:pPr>
              <w:pStyle w:val="Textoindependiente2"/>
              <w:ind w:right="165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1027B8B1" w14:textId="48421D42" w:rsidR="007F16B2" w:rsidRDefault="007F16B2" w:rsidP="007F16B2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Fija los interruptores de control de nivel en el tanque elevado y en la cisterna, teniendo en cuenta las indicaciones del plano de instalaciones eléctricas.</w:t>
            </w:r>
          </w:p>
          <w:p w14:paraId="47D68FE6" w14:textId="77777777" w:rsidR="007F16B2" w:rsidRDefault="007F16B2" w:rsidP="007F16B2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16C7DB5F" w14:textId="77777777" w:rsidR="007F16B2" w:rsidRPr="007F16B2" w:rsidRDefault="007F16B2" w:rsidP="007F16B2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7F16B2">
              <w:rPr>
                <w:rFonts w:cs="Arial"/>
                <w:sz w:val="20"/>
                <w:lang w:val="es-ES"/>
              </w:rPr>
              <w:t>Coloca los flotadores o boyas de los interruptores de control de nivel en el tanque elevado y en la cisterna, regulando las pesas de cada interruptor y determinando los niveles de arranque y parada de la electrobomba.</w:t>
            </w:r>
          </w:p>
          <w:p w14:paraId="2DD89996" w14:textId="77777777" w:rsidR="007F16B2" w:rsidRDefault="007F16B2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7F16B2" w:rsidRPr="00524589" w14:paraId="209B8CB1" w14:textId="77777777" w:rsidTr="00A548F4">
        <w:trPr>
          <w:jc w:val="center"/>
        </w:trPr>
        <w:tc>
          <w:tcPr>
            <w:tcW w:w="3967" w:type="dxa"/>
          </w:tcPr>
          <w:p w14:paraId="0A713134" w14:textId="77777777" w:rsidR="007F16B2" w:rsidRDefault="007F16B2" w:rsidP="007B4D82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18E94F41" w14:textId="7A08D3F7" w:rsidR="007B4D82" w:rsidRDefault="007B4D82" w:rsidP="007B4D82">
            <w:pPr>
              <w:pStyle w:val="Textoindependiente2"/>
              <w:numPr>
                <w:ilvl w:val="1"/>
                <w:numId w:val="19"/>
              </w:numPr>
              <w:ind w:left="437" w:hanging="437"/>
              <w:jc w:val="both"/>
              <w:rPr>
                <w:rFonts w:cs="Arial"/>
                <w:sz w:val="20"/>
                <w:lang w:val="es-ES"/>
              </w:rPr>
            </w:pPr>
            <w:r w:rsidRPr="00BB2171">
              <w:rPr>
                <w:rFonts w:cs="Arial"/>
                <w:sz w:val="20"/>
                <w:lang w:val="es-ES"/>
              </w:rPr>
              <w:t>Para sistema de electrobomba con tanque hidroneumático:</w:t>
            </w:r>
          </w:p>
          <w:p w14:paraId="0BB34C15" w14:textId="77777777" w:rsidR="007B4D82" w:rsidRDefault="007B4D82" w:rsidP="007B4D82">
            <w:pPr>
              <w:pStyle w:val="Textoindependiente2"/>
              <w:ind w:left="437"/>
              <w:jc w:val="both"/>
              <w:rPr>
                <w:rFonts w:cs="Arial"/>
                <w:sz w:val="20"/>
                <w:lang w:val="es-ES"/>
              </w:rPr>
            </w:pPr>
          </w:p>
          <w:p w14:paraId="49921DF2" w14:textId="12058289" w:rsidR="007B4D82" w:rsidRPr="007B4D82" w:rsidRDefault="007B4D82" w:rsidP="007B4D82">
            <w:pPr>
              <w:pStyle w:val="Textoindependiente2"/>
              <w:ind w:left="437"/>
              <w:jc w:val="both"/>
              <w:rPr>
                <w:rFonts w:cs="Arial"/>
                <w:sz w:val="20"/>
                <w:lang w:val="es-ES"/>
              </w:rPr>
            </w:pPr>
            <w:r w:rsidRPr="007B4D82">
              <w:rPr>
                <w:rFonts w:cs="Arial"/>
                <w:sz w:val="20"/>
                <w:lang w:val="es-ES"/>
              </w:rPr>
              <w:t xml:space="preserve">Fija el interruptor de control de nivel y el </w:t>
            </w:r>
            <w:proofErr w:type="spellStart"/>
            <w:r w:rsidRPr="007B4D82">
              <w:rPr>
                <w:rFonts w:cs="Arial"/>
                <w:sz w:val="20"/>
                <w:lang w:val="es-ES"/>
              </w:rPr>
              <w:t>presostato</w:t>
            </w:r>
            <w:proofErr w:type="spellEnd"/>
            <w:r w:rsidRPr="007B4D82">
              <w:rPr>
                <w:rFonts w:cs="Arial"/>
                <w:sz w:val="20"/>
                <w:lang w:val="es-ES"/>
              </w:rPr>
              <w:t xml:space="preserve"> en la ciste</w:t>
            </w:r>
            <w:r w:rsidR="006D3950">
              <w:rPr>
                <w:rFonts w:cs="Arial"/>
                <w:sz w:val="20"/>
                <w:lang w:val="es-ES"/>
              </w:rPr>
              <w:t>rna y el tanque hidroneumático;</w:t>
            </w:r>
            <w:r w:rsidRPr="007B4D82">
              <w:rPr>
                <w:rFonts w:cs="Arial"/>
                <w:sz w:val="20"/>
                <w:lang w:val="es-ES"/>
              </w:rPr>
              <w:t xml:space="preserve"> coloca el flotador o boya del interruptor de control de nivel ubicado en la cisterna, regulando el nivel de parada de la electrobomba.</w:t>
            </w:r>
          </w:p>
          <w:p w14:paraId="2A23B617" w14:textId="370D6BB2" w:rsidR="007B4D82" w:rsidRDefault="007B4D82" w:rsidP="007B4D82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337955A2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50D6F51A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6185CAB3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199D8EF2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6C0C9C7D" w14:textId="77777777" w:rsidR="006D3950" w:rsidRDefault="006D3950" w:rsidP="006D3950">
            <w:pPr>
              <w:pStyle w:val="Textoindependiente2"/>
              <w:ind w:right="165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9F3122A" w14:textId="77777777" w:rsidR="006D3950" w:rsidRDefault="006D3950" w:rsidP="006D3950">
            <w:pPr>
              <w:pStyle w:val="Textoindependiente2"/>
              <w:ind w:right="165"/>
              <w:jc w:val="both"/>
              <w:rPr>
                <w:rFonts w:cs="Arial"/>
                <w:b/>
                <w:sz w:val="20"/>
                <w:lang w:val="es-ES"/>
              </w:rPr>
            </w:pPr>
            <w:r w:rsidRPr="00873891">
              <w:rPr>
                <w:rFonts w:cs="Arial"/>
                <w:b/>
                <w:sz w:val="20"/>
                <w:lang w:val="es-ES"/>
              </w:rPr>
              <w:t>Para sistema de electrobomba con tanque hidroneumático:</w:t>
            </w:r>
          </w:p>
          <w:p w14:paraId="3ADC4D9D" w14:textId="77777777" w:rsidR="006D3950" w:rsidRPr="00873891" w:rsidRDefault="006D3950" w:rsidP="006D3950">
            <w:pPr>
              <w:pStyle w:val="Textoindependiente2"/>
              <w:ind w:right="165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D0CB9F6" w14:textId="7764334E" w:rsidR="006D3950" w:rsidRDefault="006D3950" w:rsidP="006D3950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Fija el interruptor de control de nivel y el  </w:t>
            </w:r>
            <w:proofErr w:type="spellStart"/>
            <w:r w:rsidRPr="00873891">
              <w:rPr>
                <w:rFonts w:cs="Arial"/>
                <w:sz w:val="20"/>
                <w:lang w:val="es-ES"/>
              </w:rPr>
              <w:t>presostato</w:t>
            </w:r>
            <w:proofErr w:type="spellEnd"/>
            <w:r w:rsidRPr="00873891">
              <w:rPr>
                <w:rFonts w:cs="Arial"/>
                <w:sz w:val="20"/>
                <w:lang w:val="es-ES"/>
              </w:rPr>
              <w:t xml:space="preserve"> en la cisterna y el tanque hidroneumático, teniendo en cuenta las indicaciones del plano de instalaciones eléctricas.</w:t>
            </w:r>
          </w:p>
          <w:p w14:paraId="727158AF" w14:textId="77777777" w:rsidR="006D3950" w:rsidRDefault="006D3950" w:rsidP="006D3950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589876A6" w14:textId="77777777" w:rsidR="006D3950" w:rsidRPr="006D3950" w:rsidRDefault="006D3950" w:rsidP="006D3950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6D3950">
              <w:rPr>
                <w:rFonts w:cs="Arial"/>
                <w:sz w:val="20"/>
                <w:lang w:val="es-ES"/>
              </w:rPr>
              <w:t>Coloca el flotador o boya del interruptor de control de nivel ubicado en la cisterna, regulando el nivel de parada de la electrobomba.</w:t>
            </w:r>
          </w:p>
          <w:p w14:paraId="4C818A18" w14:textId="77777777" w:rsidR="007F16B2" w:rsidRDefault="007F16B2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7F16B2" w:rsidRPr="00524589" w14:paraId="371F1BDC" w14:textId="77777777" w:rsidTr="00A548F4">
        <w:trPr>
          <w:jc w:val="center"/>
        </w:trPr>
        <w:tc>
          <w:tcPr>
            <w:tcW w:w="3967" w:type="dxa"/>
          </w:tcPr>
          <w:p w14:paraId="3F7C8BB5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6F3BA156" w14:textId="1EE41862" w:rsidR="0071607E" w:rsidRDefault="0071607E" w:rsidP="00345E5D">
            <w:pPr>
              <w:pStyle w:val="Textoindependiente2"/>
              <w:numPr>
                <w:ilvl w:val="1"/>
                <w:numId w:val="19"/>
              </w:numPr>
              <w:ind w:left="437" w:hanging="437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Fija el tablero de control de electrobomba teniendo en cuenta el pl</w:t>
            </w:r>
            <w:r>
              <w:rPr>
                <w:rFonts w:cs="Arial"/>
                <w:sz w:val="20"/>
                <w:lang w:val="es-ES"/>
              </w:rPr>
              <w:t>ano de instalaciones eléctricas y co</w:t>
            </w:r>
            <w:r w:rsidRPr="00873891">
              <w:rPr>
                <w:rFonts w:cs="Arial"/>
                <w:sz w:val="20"/>
                <w:lang w:val="es-ES"/>
              </w:rPr>
              <w:t>necta los dispositivos considerando el sistema de electrobomba a instalar y de acuerdo al esquema de instalación.</w:t>
            </w:r>
          </w:p>
          <w:p w14:paraId="5A61B356" w14:textId="77777777" w:rsidR="00345E5D" w:rsidRDefault="00345E5D" w:rsidP="00345E5D">
            <w:pPr>
              <w:pStyle w:val="Textoindependiente2"/>
              <w:ind w:left="795"/>
              <w:jc w:val="both"/>
              <w:rPr>
                <w:rFonts w:cs="Arial"/>
                <w:sz w:val="20"/>
                <w:lang w:val="es-ES"/>
              </w:rPr>
            </w:pPr>
          </w:p>
          <w:p w14:paraId="7129DF21" w14:textId="77777777" w:rsidR="00345E5D" w:rsidRDefault="00345E5D" w:rsidP="00345E5D">
            <w:pPr>
              <w:pStyle w:val="Textoindependiente2"/>
              <w:ind w:left="795"/>
              <w:jc w:val="both"/>
              <w:rPr>
                <w:rFonts w:cs="Arial"/>
                <w:sz w:val="20"/>
                <w:lang w:val="es-ES"/>
              </w:rPr>
            </w:pPr>
          </w:p>
          <w:p w14:paraId="6E61DC9D" w14:textId="77777777" w:rsidR="00345E5D" w:rsidRDefault="00345E5D" w:rsidP="00345E5D">
            <w:pPr>
              <w:pStyle w:val="Textoindependiente2"/>
              <w:ind w:left="795"/>
              <w:jc w:val="both"/>
              <w:rPr>
                <w:rFonts w:cs="Arial"/>
                <w:sz w:val="20"/>
                <w:lang w:val="es-ES"/>
              </w:rPr>
            </w:pPr>
          </w:p>
          <w:p w14:paraId="3B5954F8" w14:textId="77777777" w:rsidR="00345E5D" w:rsidRDefault="00345E5D" w:rsidP="00345E5D">
            <w:pPr>
              <w:pStyle w:val="Textoindependiente2"/>
              <w:ind w:left="795"/>
              <w:jc w:val="both"/>
              <w:rPr>
                <w:rFonts w:cs="Arial"/>
                <w:sz w:val="20"/>
                <w:lang w:val="es-ES"/>
              </w:rPr>
            </w:pPr>
          </w:p>
          <w:p w14:paraId="6D1D7127" w14:textId="77777777" w:rsidR="00345E5D" w:rsidRDefault="00345E5D" w:rsidP="00345E5D">
            <w:pPr>
              <w:pStyle w:val="Textoindependiente2"/>
              <w:ind w:left="795"/>
              <w:jc w:val="both"/>
              <w:rPr>
                <w:rFonts w:cs="Arial"/>
                <w:sz w:val="20"/>
                <w:lang w:val="es-ES"/>
              </w:rPr>
            </w:pPr>
          </w:p>
          <w:p w14:paraId="32273DDB" w14:textId="77777777" w:rsidR="00345E5D" w:rsidRDefault="00345E5D" w:rsidP="00345E5D">
            <w:pPr>
              <w:pStyle w:val="Textoindependiente2"/>
              <w:ind w:left="795" w:right="165"/>
              <w:jc w:val="both"/>
              <w:rPr>
                <w:rFonts w:cs="Arial"/>
                <w:sz w:val="20"/>
                <w:lang w:val="es-ES"/>
              </w:rPr>
            </w:pPr>
          </w:p>
          <w:p w14:paraId="4096204B" w14:textId="77777777" w:rsidR="00345E5D" w:rsidRDefault="00345E5D" w:rsidP="00345E5D">
            <w:pPr>
              <w:pStyle w:val="Textoindependiente2"/>
              <w:numPr>
                <w:ilvl w:val="1"/>
                <w:numId w:val="19"/>
              </w:numPr>
              <w:ind w:left="437" w:hanging="437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Verifica el funcionamien</w:t>
            </w:r>
            <w:r>
              <w:rPr>
                <w:rFonts w:cs="Arial"/>
                <w:sz w:val="20"/>
                <w:lang w:val="es-ES"/>
              </w:rPr>
              <w:t>to del sistema de electrobomba, r</w:t>
            </w:r>
            <w:r w:rsidRPr="00873891">
              <w:rPr>
                <w:rFonts w:cs="Arial"/>
                <w:sz w:val="20"/>
                <w:lang w:val="es-ES"/>
              </w:rPr>
              <w:t xml:space="preserve">ealiza la limpieza del área de trabajo que le corresponda, </w:t>
            </w:r>
            <w:r>
              <w:rPr>
                <w:rFonts w:cs="Arial"/>
                <w:sz w:val="20"/>
                <w:lang w:val="es-ES"/>
              </w:rPr>
              <w:t xml:space="preserve">advirtiendo </w:t>
            </w:r>
            <w:r w:rsidRPr="00873891">
              <w:rPr>
                <w:rFonts w:cs="Arial"/>
                <w:sz w:val="20"/>
                <w:lang w:val="es-ES"/>
              </w:rPr>
              <w:t>los riesgos inherentes a las tareas a ejecutar y reconoce la importancia de acatamiento de las</w:t>
            </w:r>
            <w:r>
              <w:rPr>
                <w:rFonts w:cs="Arial"/>
                <w:sz w:val="20"/>
                <w:lang w:val="es-ES"/>
              </w:rPr>
              <w:t xml:space="preserve"> normas de seguridad necesarias e informa sobre el avance de las tareas </w:t>
            </w:r>
          </w:p>
          <w:p w14:paraId="15159C36" w14:textId="77777777" w:rsidR="007F16B2" w:rsidRDefault="007F16B2" w:rsidP="00345E5D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20A644EB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6015A760" w14:textId="77777777" w:rsidR="007F16B2" w:rsidRDefault="007F16B2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117E27C0" w14:textId="74DA2745" w:rsidR="00344AC0" w:rsidRDefault="00344AC0" w:rsidP="00344AC0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Fija el tablero de control de electrobomba considerando el tipo de instalación (empotrada o superficial) y teniendo en cuenta el plano de instalaciones eléctricas.</w:t>
            </w:r>
          </w:p>
          <w:p w14:paraId="7813960D" w14:textId="77777777" w:rsidR="00344AC0" w:rsidRDefault="00344AC0" w:rsidP="00344AC0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1CD3CA21" w14:textId="77777777" w:rsidR="00344AC0" w:rsidRDefault="00344AC0" w:rsidP="00344AC0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344AC0">
              <w:rPr>
                <w:rFonts w:cs="Arial"/>
                <w:sz w:val="20"/>
                <w:lang w:val="es-ES"/>
              </w:rPr>
              <w:t xml:space="preserve">Conecta los dispositivos (tablero de control, interruptores de control de nivel, </w:t>
            </w:r>
            <w:proofErr w:type="spellStart"/>
            <w:r w:rsidRPr="00344AC0">
              <w:rPr>
                <w:rFonts w:cs="Arial"/>
                <w:sz w:val="20"/>
                <w:lang w:val="es-ES"/>
              </w:rPr>
              <w:t>persostato</w:t>
            </w:r>
            <w:proofErr w:type="spellEnd"/>
            <w:r w:rsidRPr="00344AC0">
              <w:rPr>
                <w:rFonts w:cs="Arial"/>
                <w:sz w:val="20"/>
                <w:lang w:val="es-ES"/>
              </w:rPr>
              <w:t xml:space="preserve"> y motor eléctrico) considerando el sistema de  electrobomba a instalar y de acuerdo al esquema de instalación.</w:t>
            </w:r>
          </w:p>
          <w:p w14:paraId="485AA66C" w14:textId="77777777" w:rsidR="00345E5D" w:rsidRDefault="00345E5D" w:rsidP="00345E5D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5C1C0982" w14:textId="77777777" w:rsidR="00345E5D" w:rsidRDefault="00345E5D" w:rsidP="00345E5D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01F9C2FA" w14:textId="77777777" w:rsidR="00345E5D" w:rsidRPr="00345E5D" w:rsidRDefault="00345E5D" w:rsidP="00345E5D">
            <w:pPr>
              <w:rPr>
                <w:rFonts w:cs="Arial"/>
                <w:sz w:val="20"/>
                <w:lang w:val="es-ES"/>
              </w:rPr>
            </w:pPr>
          </w:p>
          <w:p w14:paraId="6675800B" w14:textId="23A34F33" w:rsidR="00345E5D" w:rsidRDefault="00345E5D" w:rsidP="00345E5D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Verifica el funcionamiento del sistema </w:t>
            </w:r>
            <w:r w:rsidRPr="00345E5D">
              <w:rPr>
                <w:rFonts w:cs="Arial"/>
                <w:sz w:val="20"/>
                <w:lang w:val="es-ES"/>
              </w:rPr>
              <w:t xml:space="preserve">de electrobomba, controlando que la bomba impulse el agua y los interruptores de control de nivel funcionen. </w:t>
            </w:r>
          </w:p>
          <w:p w14:paraId="6EA779F2" w14:textId="77777777" w:rsidR="00345E5D" w:rsidRDefault="00345E5D" w:rsidP="00345E5D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4CEEEE28" w14:textId="77777777" w:rsidR="00345E5D" w:rsidRDefault="00345E5D" w:rsidP="00345E5D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345E5D">
              <w:rPr>
                <w:rFonts w:cs="Arial"/>
                <w:sz w:val="20"/>
                <w:lang w:val="es-ES"/>
              </w:rPr>
              <w:t>Realiza la limpieza del área de trabajo que le corresponda, de acuerdo a los procedimientos de la empresa.</w:t>
            </w:r>
          </w:p>
          <w:p w14:paraId="08D1DD6E" w14:textId="77777777" w:rsidR="00E35B21" w:rsidRDefault="00E35B21" w:rsidP="00E35B21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1748268D" w14:textId="77777777" w:rsidR="00E35B21" w:rsidRDefault="00E35B21" w:rsidP="00E35B21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E35B21">
              <w:rPr>
                <w:rFonts w:cs="Arial"/>
                <w:sz w:val="20"/>
                <w:lang w:val="es-ES"/>
              </w:rPr>
              <w:t>Advierte los riesgos inherentes a las tareas a ejecutar y reconoce la importancia de acatamiento de las normas de seguridad necesarias.</w:t>
            </w:r>
          </w:p>
          <w:p w14:paraId="27BD0D08" w14:textId="77777777" w:rsidR="00E35B21" w:rsidRDefault="00E35B21" w:rsidP="00E35B21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6086AB3E" w14:textId="77777777" w:rsidR="00E35B21" w:rsidRPr="00E35B21" w:rsidRDefault="00E35B21" w:rsidP="00E35B21">
            <w:pPr>
              <w:pStyle w:val="Textoindependiente2"/>
              <w:numPr>
                <w:ilvl w:val="2"/>
                <w:numId w:val="19"/>
              </w:numPr>
              <w:ind w:left="720"/>
              <w:jc w:val="both"/>
              <w:rPr>
                <w:rFonts w:cs="Arial"/>
                <w:sz w:val="20"/>
                <w:lang w:val="es-ES"/>
              </w:rPr>
            </w:pPr>
            <w:r w:rsidRPr="00E35B21">
              <w:rPr>
                <w:rFonts w:cs="Arial"/>
                <w:sz w:val="20"/>
                <w:lang w:val="es-ES"/>
              </w:rPr>
              <w:t>Comunica al jefe inmediato superior sobre el avance en la ejecución de las tareas correspondientes a la jornada, los imprevistos y explicaciones de los mismos que hubieran podido presentarse y las sugerencias razonables para superar el atraso en la ejecución de ser el caso.</w:t>
            </w:r>
          </w:p>
          <w:p w14:paraId="57543F15" w14:textId="77777777" w:rsidR="00E35B21" w:rsidRPr="00345E5D" w:rsidRDefault="00E35B21" w:rsidP="00E35B2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25AE9F39" w14:textId="37FA1ED8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7F16B2" w:rsidRPr="00524589" w14:paraId="27C3D0DB" w14:textId="77777777" w:rsidTr="00A548F4">
        <w:trPr>
          <w:jc w:val="center"/>
        </w:trPr>
        <w:tc>
          <w:tcPr>
            <w:tcW w:w="3967" w:type="dxa"/>
          </w:tcPr>
          <w:p w14:paraId="1E301736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4DCD633B" w14:textId="4325ECDF" w:rsidR="00345E5D" w:rsidRPr="00873891" w:rsidRDefault="00345E5D" w:rsidP="00E35B21">
            <w:pPr>
              <w:pStyle w:val="Textoindependiente2"/>
              <w:numPr>
                <w:ilvl w:val="1"/>
                <w:numId w:val="21"/>
              </w:numPr>
              <w:ind w:right="16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Prepara cable </w:t>
            </w:r>
            <w:proofErr w:type="spellStart"/>
            <w:r w:rsidRPr="00873891">
              <w:rPr>
                <w:rFonts w:cs="Arial"/>
                <w:sz w:val="20"/>
                <w:lang w:val="es-ES"/>
              </w:rPr>
              <w:t>multipar</w:t>
            </w:r>
            <w:proofErr w:type="spellEnd"/>
            <w:r>
              <w:rPr>
                <w:rFonts w:cs="Arial"/>
                <w:sz w:val="20"/>
                <w:lang w:val="es-ES"/>
              </w:rPr>
              <w:t xml:space="preserve"> i</w:t>
            </w:r>
            <w:r w:rsidRPr="00873891">
              <w:rPr>
                <w:rFonts w:cs="Arial"/>
                <w:sz w:val="20"/>
                <w:lang w:val="es-ES"/>
              </w:rPr>
              <w:t>nterpreta</w:t>
            </w:r>
            <w:r>
              <w:rPr>
                <w:rFonts w:cs="Arial"/>
                <w:sz w:val="20"/>
                <w:lang w:val="es-ES"/>
              </w:rPr>
              <w:t>ndo</w:t>
            </w:r>
            <w:r w:rsidRPr="00873891">
              <w:rPr>
                <w:rFonts w:cs="Arial"/>
                <w:sz w:val="20"/>
                <w:lang w:val="es-ES"/>
              </w:rPr>
              <w:t xml:space="preserve"> la ficha técnica del sistema de intercomunicador (Audio o video) a instalar, </w:t>
            </w:r>
            <w:r>
              <w:rPr>
                <w:rFonts w:cs="Arial"/>
                <w:sz w:val="20"/>
                <w:lang w:val="es-ES"/>
              </w:rPr>
              <w:t>vestido con el uniforme de trabajo y el equipo de protección de personal básico.</w:t>
            </w:r>
          </w:p>
          <w:p w14:paraId="35F72831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65CDB4C4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1F9CC2A9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5BE47FBF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6E895536" w14:textId="77777777" w:rsidR="007F16B2" w:rsidRDefault="007F16B2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4D909C47" w14:textId="77777777" w:rsidR="007F16B2" w:rsidRDefault="007F16B2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00F70CE8" w14:textId="50291E1B" w:rsidR="00E35B21" w:rsidRDefault="00E35B21" w:rsidP="00D07A15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Interpreta la ficha técnica del sistema de intercomunicador (Audio o video) a instalar, identificando esquema de conexión del producto y las indicaciones del plano de instalaciones eléctricas.</w:t>
            </w:r>
          </w:p>
          <w:p w14:paraId="1F082B53" w14:textId="77777777" w:rsidR="00D07A15" w:rsidRDefault="00D07A15" w:rsidP="00D07A15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22E63422" w14:textId="77777777" w:rsidR="00E35B21" w:rsidRPr="00D07A15" w:rsidRDefault="00E35B21" w:rsidP="00D07A15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sz w:val="20"/>
                <w:lang w:val="es-ES"/>
              </w:rPr>
            </w:pPr>
            <w:r w:rsidRPr="00D07A15">
              <w:rPr>
                <w:rFonts w:cs="Arial"/>
                <w:sz w:val="20"/>
                <w:lang w:val="es-ES"/>
              </w:rPr>
              <w:t xml:space="preserve">Prepara cable </w:t>
            </w:r>
            <w:proofErr w:type="spellStart"/>
            <w:r w:rsidRPr="00D07A15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Pr="00D07A15">
              <w:rPr>
                <w:rFonts w:cs="Arial"/>
                <w:sz w:val="20"/>
                <w:lang w:val="es-ES"/>
              </w:rPr>
              <w:t xml:space="preserve"> quitando la cubierta protectora (aprox. 15 cm del extremo) y reforzando el trenzando de acuerdo a cada par de hilos identificado mediante el código de colores.</w:t>
            </w:r>
          </w:p>
          <w:p w14:paraId="2596DDB3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460E7E" w:rsidRPr="00524589" w14:paraId="4AC0EE9C" w14:textId="77777777" w:rsidTr="00A548F4">
        <w:trPr>
          <w:jc w:val="center"/>
        </w:trPr>
        <w:tc>
          <w:tcPr>
            <w:tcW w:w="3967" w:type="dxa"/>
          </w:tcPr>
          <w:p w14:paraId="7B379CC2" w14:textId="77777777" w:rsidR="0002063E" w:rsidRDefault="0002063E" w:rsidP="0002063E">
            <w:pPr>
              <w:pStyle w:val="Textoindependiente2"/>
              <w:ind w:left="435"/>
              <w:jc w:val="both"/>
              <w:rPr>
                <w:rFonts w:cs="Arial"/>
                <w:sz w:val="20"/>
                <w:lang w:val="es-ES"/>
              </w:rPr>
            </w:pPr>
          </w:p>
          <w:p w14:paraId="18D6B701" w14:textId="6CB118AF" w:rsidR="005E628A" w:rsidRPr="005347B8" w:rsidRDefault="005E628A" w:rsidP="005E628A">
            <w:pPr>
              <w:pStyle w:val="Textoindependiente2"/>
              <w:numPr>
                <w:ilvl w:val="1"/>
                <w:numId w:val="21"/>
              </w:numPr>
              <w:ind w:right="165"/>
              <w:jc w:val="both"/>
              <w:rPr>
                <w:rFonts w:cs="Arial"/>
                <w:sz w:val="20"/>
                <w:lang w:val="es-ES"/>
              </w:rPr>
            </w:pPr>
            <w:r w:rsidRPr="005347B8">
              <w:rPr>
                <w:rFonts w:cs="Arial"/>
                <w:sz w:val="20"/>
                <w:lang w:val="es-ES"/>
              </w:rPr>
              <w:t xml:space="preserve">Instala intercomunicadores conectando el cable </w:t>
            </w:r>
            <w:proofErr w:type="spellStart"/>
            <w:r w:rsidRPr="005347B8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Pr="005347B8">
              <w:rPr>
                <w:rFonts w:cs="Arial"/>
                <w:sz w:val="20"/>
                <w:lang w:val="es-ES"/>
              </w:rPr>
              <w:t xml:space="preserve"> a los bornes del teléfono, portero (audio) o monitor, tele cámara (video), considerando el esquema de instalación, las especificaciones técnicas del producto y el plano de instalaciones eléctricas.</w:t>
            </w:r>
          </w:p>
          <w:p w14:paraId="574F0F52" w14:textId="46D5435B" w:rsidR="00460E7E" w:rsidRPr="00524589" w:rsidRDefault="00460E7E" w:rsidP="005E628A">
            <w:pPr>
              <w:pStyle w:val="Prrafodelista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668EA4F8" w14:textId="77777777" w:rsidR="00460E7E" w:rsidRDefault="00460E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7B524770" w14:textId="2FB812F5" w:rsidR="005E628A" w:rsidRDefault="005E628A" w:rsidP="005E628A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 xml:space="preserve">Conecta el cable </w:t>
            </w:r>
            <w:proofErr w:type="spellStart"/>
            <w:r w:rsidRPr="00873891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Pr="00873891">
              <w:rPr>
                <w:rFonts w:cs="Arial"/>
                <w:sz w:val="20"/>
                <w:lang w:val="es-ES"/>
              </w:rPr>
              <w:t xml:space="preserve"> a los bornes del teléfono (audio) o monitor (video), considerando el esquema de instalación, las especificaciones técnicas del producto y el plano de instalaciones eléctricas.</w:t>
            </w:r>
          </w:p>
          <w:p w14:paraId="26A20BB0" w14:textId="77777777" w:rsidR="005E628A" w:rsidRDefault="005E628A" w:rsidP="005E628A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6909425A" w14:textId="43BC0D5B" w:rsidR="005E628A" w:rsidRPr="005E628A" w:rsidRDefault="005E628A" w:rsidP="005E628A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sz w:val="20"/>
                <w:lang w:val="es-ES"/>
              </w:rPr>
            </w:pPr>
            <w:r w:rsidRPr="005E628A">
              <w:rPr>
                <w:rFonts w:cs="Arial"/>
                <w:sz w:val="20"/>
                <w:lang w:val="es-ES"/>
              </w:rPr>
              <w:t xml:space="preserve">Conecta el cable </w:t>
            </w:r>
            <w:proofErr w:type="spellStart"/>
            <w:r w:rsidRPr="005E628A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Pr="005E628A">
              <w:rPr>
                <w:rFonts w:cs="Arial"/>
                <w:sz w:val="20"/>
                <w:lang w:val="es-ES"/>
              </w:rPr>
              <w:t xml:space="preserve"> a los bornes del portero (audio) o tele cámara (video), considerando el esquema de instalación, las especificaciones técnicas del producto y el plano de instalaciones eléctricas</w:t>
            </w:r>
          </w:p>
          <w:p w14:paraId="6BDDD85C" w14:textId="77777777" w:rsidR="00515800" w:rsidRPr="00873891" w:rsidRDefault="00515800" w:rsidP="005E628A">
            <w:pPr>
              <w:pStyle w:val="Textoindependiente2"/>
              <w:ind w:right="165"/>
              <w:jc w:val="both"/>
              <w:rPr>
                <w:rFonts w:cs="Arial"/>
                <w:sz w:val="20"/>
                <w:lang w:val="es-ES"/>
              </w:rPr>
            </w:pPr>
          </w:p>
          <w:p w14:paraId="0F0B9788" w14:textId="77777777" w:rsidR="00460E7E" w:rsidRPr="00524589" w:rsidRDefault="00460E7E" w:rsidP="00E35B21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</w:tc>
      </w:tr>
      <w:tr w:rsidR="00460E7E" w:rsidRPr="00524589" w14:paraId="1A3E72EC" w14:textId="77777777" w:rsidTr="00A548F4">
        <w:trPr>
          <w:jc w:val="center"/>
        </w:trPr>
        <w:tc>
          <w:tcPr>
            <w:tcW w:w="3967" w:type="dxa"/>
          </w:tcPr>
          <w:p w14:paraId="07AC6F11" w14:textId="77777777" w:rsidR="00460E7E" w:rsidRDefault="00460E7E" w:rsidP="003A4909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58C47DD0" w14:textId="5F130758" w:rsidR="005E628A" w:rsidRDefault="005E628A" w:rsidP="005E628A">
            <w:pPr>
              <w:pStyle w:val="Textoindependiente2"/>
              <w:numPr>
                <w:ilvl w:val="1"/>
                <w:numId w:val="21"/>
              </w:numPr>
              <w:ind w:right="165"/>
              <w:jc w:val="both"/>
              <w:rPr>
                <w:rFonts w:cs="Arial"/>
                <w:sz w:val="20"/>
                <w:lang w:val="es-ES"/>
              </w:rPr>
            </w:pPr>
            <w:r w:rsidRPr="005347B8">
              <w:rPr>
                <w:rFonts w:cs="Arial"/>
                <w:sz w:val="20"/>
                <w:lang w:val="es-ES"/>
              </w:rPr>
              <w:t xml:space="preserve">Instala intercomunicadores conectando el cable </w:t>
            </w:r>
            <w:proofErr w:type="spellStart"/>
            <w:r w:rsidRPr="005347B8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Pr="005347B8">
              <w:rPr>
                <w:rFonts w:cs="Arial"/>
                <w:sz w:val="20"/>
                <w:lang w:val="es-ES"/>
              </w:rPr>
              <w:t xml:space="preserve"> a los bornes del teléfono, portero (audio) o monitor, tele cámara (video), considerando el esquema de instalación, las especificaciones técnicas del producto y el plano de instalaciones eléctricas.</w:t>
            </w:r>
          </w:p>
          <w:p w14:paraId="3E825ECF" w14:textId="77777777" w:rsidR="005E628A" w:rsidRDefault="005E628A" w:rsidP="005E628A">
            <w:pPr>
              <w:pStyle w:val="Textoindependiente2"/>
              <w:ind w:right="165"/>
              <w:jc w:val="both"/>
              <w:rPr>
                <w:rFonts w:cs="Arial"/>
                <w:sz w:val="20"/>
                <w:lang w:val="es-ES"/>
              </w:rPr>
            </w:pPr>
          </w:p>
          <w:p w14:paraId="2A7BF8C0" w14:textId="77777777" w:rsidR="005E628A" w:rsidRDefault="005E628A" w:rsidP="005E628A">
            <w:pPr>
              <w:pStyle w:val="Textoindependiente2"/>
              <w:ind w:right="165"/>
              <w:jc w:val="both"/>
              <w:rPr>
                <w:rFonts w:cs="Arial"/>
                <w:sz w:val="20"/>
                <w:lang w:val="es-ES"/>
              </w:rPr>
            </w:pPr>
          </w:p>
          <w:p w14:paraId="7102B783" w14:textId="77777777" w:rsidR="005E628A" w:rsidRDefault="005E628A" w:rsidP="005E628A">
            <w:pPr>
              <w:pStyle w:val="Textoindependiente2"/>
              <w:ind w:right="165"/>
              <w:jc w:val="both"/>
              <w:rPr>
                <w:rFonts w:cs="Arial"/>
                <w:sz w:val="20"/>
                <w:lang w:val="es-ES"/>
              </w:rPr>
            </w:pPr>
          </w:p>
          <w:p w14:paraId="10470DA9" w14:textId="77777777" w:rsidR="005E628A" w:rsidRDefault="005E628A" w:rsidP="005E628A">
            <w:pPr>
              <w:pStyle w:val="Textoindependiente2"/>
              <w:ind w:right="165"/>
              <w:jc w:val="both"/>
              <w:rPr>
                <w:rFonts w:cs="Arial"/>
                <w:sz w:val="20"/>
                <w:lang w:val="es-ES"/>
              </w:rPr>
            </w:pPr>
          </w:p>
          <w:p w14:paraId="780DA510" w14:textId="77777777" w:rsidR="005E628A" w:rsidRDefault="005E628A" w:rsidP="005E628A">
            <w:pPr>
              <w:pStyle w:val="Textoindependiente2"/>
              <w:numPr>
                <w:ilvl w:val="1"/>
                <w:numId w:val="21"/>
              </w:numPr>
              <w:ind w:right="16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Verifica el funcionamiento del sistema de intercomunicador (audio o video)</w:t>
            </w:r>
            <w:r>
              <w:rPr>
                <w:rFonts w:cs="Arial"/>
                <w:sz w:val="20"/>
                <w:lang w:val="es-ES"/>
              </w:rPr>
              <w:t>,</w:t>
            </w:r>
            <w:r w:rsidRPr="00873891">
              <w:rPr>
                <w:rFonts w:cs="Arial"/>
                <w:sz w:val="20"/>
                <w:lang w:val="es-ES"/>
              </w:rPr>
              <w:t xml:space="preserve"> </w:t>
            </w:r>
            <w:r>
              <w:rPr>
                <w:rFonts w:cs="Arial"/>
                <w:sz w:val="20"/>
                <w:lang w:val="es-ES"/>
              </w:rPr>
              <w:t>r</w:t>
            </w:r>
            <w:r w:rsidRPr="00873891">
              <w:rPr>
                <w:rFonts w:cs="Arial"/>
                <w:sz w:val="20"/>
                <w:lang w:val="es-ES"/>
              </w:rPr>
              <w:t>ealiza la limpieza del área de trabajo de acuerdo a l</w:t>
            </w:r>
            <w:r>
              <w:rPr>
                <w:rFonts w:cs="Arial"/>
                <w:sz w:val="20"/>
                <w:lang w:val="es-ES"/>
              </w:rPr>
              <w:t>os procedimientos de la empresa, a</w:t>
            </w:r>
            <w:r w:rsidRPr="00873891">
              <w:rPr>
                <w:rFonts w:cs="Arial"/>
                <w:sz w:val="20"/>
                <w:lang w:val="es-ES"/>
              </w:rPr>
              <w:t>dvierte los riesgos inherentes a las tareas a ejecutar y reconoce la importancia de acatamiento de las</w:t>
            </w:r>
            <w:r>
              <w:rPr>
                <w:rFonts w:cs="Arial"/>
                <w:sz w:val="20"/>
                <w:lang w:val="es-ES"/>
              </w:rPr>
              <w:t xml:space="preserve"> normas de seguridad necesarias, informando sobre el avance en la ejecución de tareas.</w:t>
            </w:r>
          </w:p>
          <w:p w14:paraId="07FBB9C9" w14:textId="77777777" w:rsidR="005E628A" w:rsidRPr="005347B8" w:rsidRDefault="005E628A" w:rsidP="005E628A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5DD8EDE3" w14:textId="7D2D9545" w:rsidR="005E628A" w:rsidRPr="00524589" w:rsidRDefault="005E628A" w:rsidP="003A4909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0" w:type="dxa"/>
          </w:tcPr>
          <w:p w14:paraId="01FB2D3A" w14:textId="77777777" w:rsidR="00515800" w:rsidRPr="00873891" w:rsidRDefault="00515800" w:rsidP="005E628A">
            <w:pPr>
              <w:pStyle w:val="Textoindependiente2"/>
              <w:ind w:left="720" w:right="57" w:hanging="720"/>
              <w:jc w:val="both"/>
              <w:rPr>
                <w:rFonts w:cs="Arial"/>
                <w:sz w:val="20"/>
                <w:lang w:val="es-ES"/>
              </w:rPr>
            </w:pPr>
          </w:p>
          <w:p w14:paraId="0B0531D4" w14:textId="349F249C" w:rsidR="00460E7E" w:rsidRDefault="005E628A" w:rsidP="005E628A">
            <w:pPr>
              <w:pStyle w:val="Textoindependiente2"/>
              <w:ind w:left="720" w:right="57" w:hanging="720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5.3.1  </w:t>
            </w:r>
            <w:r w:rsidR="00460E7E" w:rsidRPr="00873891">
              <w:rPr>
                <w:rFonts w:cs="Arial"/>
                <w:sz w:val="20"/>
                <w:lang w:val="es-ES"/>
              </w:rPr>
              <w:t xml:space="preserve">Conecta el cable </w:t>
            </w:r>
            <w:proofErr w:type="spellStart"/>
            <w:r w:rsidR="00460E7E" w:rsidRPr="00873891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="00460E7E" w:rsidRPr="00873891">
              <w:rPr>
                <w:rFonts w:cs="Arial"/>
                <w:sz w:val="20"/>
                <w:lang w:val="es-ES"/>
              </w:rPr>
              <w:t xml:space="preserve"> a los bornes de la chapa eléctrica, considerando el esquema de instalación,   las especificaciones técnicas del producto y el plano e instalaciones eléctricas.</w:t>
            </w:r>
          </w:p>
          <w:p w14:paraId="584C3CAD" w14:textId="77777777" w:rsidR="005E628A" w:rsidRDefault="005E628A" w:rsidP="005E628A">
            <w:pPr>
              <w:pStyle w:val="Textoindependiente2"/>
              <w:ind w:left="720" w:right="57" w:hanging="720"/>
              <w:jc w:val="both"/>
              <w:rPr>
                <w:rFonts w:cs="Arial"/>
                <w:sz w:val="20"/>
                <w:lang w:val="es-ES"/>
              </w:rPr>
            </w:pPr>
          </w:p>
          <w:p w14:paraId="6155548D" w14:textId="1CFB76C1" w:rsidR="00460E7E" w:rsidRDefault="005E628A" w:rsidP="005E628A">
            <w:pPr>
              <w:pStyle w:val="Textoindependiente2"/>
              <w:ind w:left="720" w:right="57" w:hanging="720"/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5.3.2   </w:t>
            </w:r>
            <w:r w:rsidR="00460E7E" w:rsidRPr="00873891">
              <w:rPr>
                <w:rFonts w:cs="Arial"/>
                <w:sz w:val="20"/>
                <w:lang w:val="es-ES"/>
              </w:rPr>
              <w:t xml:space="preserve">Conecta el cable </w:t>
            </w:r>
            <w:proofErr w:type="spellStart"/>
            <w:r w:rsidR="00460E7E" w:rsidRPr="00873891">
              <w:rPr>
                <w:rFonts w:cs="Arial"/>
                <w:sz w:val="20"/>
                <w:lang w:val="es-ES"/>
              </w:rPr>
              <w:t>multipar</w:t>
            </w:r>
            <w:proofErr w:type="spellEnd"/>
            <w:r w:rsidR="00460E7E" w:rsidRPr="00873891">
              <w:rPr>
                <w:rFonts w:cs="Arial"/>
                <w:sz w:val="20"/>
                <w:lang w:val="es-ES"/>
              </w:rPr>
              <w:t xml:space="preserve"> a los bornes de la fuente de alimentación, considerando el esquema de instalación, las especificaciones técnicas del producto y el plano de instalaciones eléctricas.</w:t>
            </w:r>
          </w:p>
          <w:p w14:paraId="56E3CDB0" w14:textId="77777777" w:rsidR="00515800" w:rsidRPr="00873891" w:rsidRDefault="00515800" w:rsidP="00460E7E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21998A74" w14:textId="4CF9A552" w:rsidR="00460E7E" w:rsidRDefault="00460E7E" w:rsidP="00460E7E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.</w:t>
            </w:r>
          </w:p>
          <w:p w14:paraId="1A6146D4" w14:textId="32718C00" w:rsidR="00460E7E" w:rsidRDefault="00460E7E" w:rsidP="00A47BE1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color w:val="FF0000"/>
                <w:sz w:val="20"/>
                <w:lang w:val="es-ES"/>
              </w:rPr>
            </w:pPr>
            <w:r w:rsidRPr="00873891">
              <w:rPr>
                <w:rFonts w:cs="Arial"/>
                <w:sz w:val="20"/>
                <w:lang w:val="es-ES"/>
              </w:rPr>
              <w:t>Verifica el funcionamiento del sistema de intercomunicador (audio o video) controlando que los componentes funcionen correctamente.</w:t>
            </w:r>
            <w:r w:rsidRPr="00873891">
              <w:rPr>
                <w:rFonts w:cs="Arial"/>
                <w:color w:val="FF0000"/>
                <w:sz w:val="20"/>
                <w:lang w:val="es-ES"/>
              </w:rPr>
              <w:t xml:space="preserve"> </w:t>
            </w:r>
          </w:p>
          <w:p w14:paraId="359AF7DA" w14:textId="77777777" w:rsidR="00A47BE1" w:rsidRDefault="00A47BE1" w:rsidP="00A47BE1">
            <w:pPr>
              <w:pStyle w:val="Textoindependiente2"/>
              <w:ind w:left="720"/>
              <w:jc w:val="both"/>
              <w:rPr>
                <w:rFonts w:cs="Arial"/>
                <w:sz w:val="20"/>
                <w:lang w:val="es-ES"/>
              </w:rPr>
            </w:pPr>
          </w:p>
          <w:p w14:paraId="20E6FFD2" w14:textId="77777777" w:rsidR="00460E7E" w:rsidRDefault="00460E7E" w:rsidP="00A47BE1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sz w:val="20"/>
                <w:lang w:val="es-ES"/>
              </w:rPr>
            </w:pPr>
            <w:r w:rsidRPr="00A47BE1">
              <w:rPr>
                <w:rFonts w:cs="Arial"/>
                <w:sz w:val="20"/>
                <w:lang w:val="es-ES"/>
              </w:rPr>
              <w:t>Realiza la limpieza del área de trabajo que le corresponda, de acuerdo a los procedimientos de la empresa.</w:t>
            </w:r>
          </w:p>
          <w:p w14:paraId="047929A7" w14:textId="77777777" w:rsidR="00A47BE1" w:rsidRDefault="00A47BE1" w:rsidP="00A47BE1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58F0D5BB" w14:textId="77777777" w:rsidR="00460E7E" w:rsidRDefault="00460E7E" w:rsidP="00A47BE1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sz w:val="20"/>
                <w:lang w:val="es-ES"/>
              </w:rPr>
            </w:pPr>
            <w:r w:rsidRPr="00A47BE1">
              <w:rPr>
                <w:rFonts w:cs="Arial"/>
                <w:sz w:val="20"/>
                <w:lang w:val="es-ES"/>
              </w:rPr>
              <w:t>Advierte los riesgos inherentes a las tareas a ejecutar y reconoce la importancia de acatamiento de las normas de seguridad necesarias.</w:t>
            </w:r>
          </w:p>
          <w:p w14:paraId="45027BEF" w14:textId="77777777" w:rsidR="00A47BE1" w:rsidRDefault="00A47BE1" w:rsidP="00A47BE1">
            <w:pPr>
              <w:pStyle w:val="Prrafodelista"/>
              <w:rPr>
                <w:rFonts w:cs="Arial"/>
                <w:sz w:val="20"/>
                <w:lang w:val="es-ES"/>
              </w:rPr>
            </w:pPr>
          </w:p>
          <w:p w14:paraId="2A445AD9" w14:textId="77777777" w:rsidR="00460E7E" w:rsidRPr="00A47BE1" w:rsidRDefault="00460E7E" w:rsidP="00A47BE1">
            <w:pPr>
              <w:pStyle w:val="Textoindependiente2"/>
              <w:numPr>
                <w:ilvl w:val="2"/>
                <w:numId w:val="21"/>
              </w:numPr>
              <w:jc w:val="both"/>
              <w:rPr>
                <w:rFonts w:cs="Arial"/>
                <w:sz w:val="20"/>
                <w:lang w:val="es-ES"/>
              </w:rPr>
            </w:pPr>
            <w:r w:rsidRPr="00A47BE1">
              <w:rPr>
                <w:rFonts w:cs="Arial"/>
                <w:sz w:val="20"/>
                <w:lang w:val="es-ES"/>
              </w:rPr>
              <w:t>Comunica al jefe inmediato superior sobre el avance en la ejecución de las tareas correspondientes a la jornada, los imprevistos y explicaciones de los mismos que hubieran podido presentarse y las sugerencias razonables para superar el atraso en la ejecución de ser el caso.</w:t>
            </w:r>
          </w:p>
          <w:p w14:paraId="64C36FF0" w14:textId="77777777" w:rsidR="00460E7E" w:rsidRDefault="00460E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0BE448DF" w14:textId="77777777" w:rsidR="00460E7E" w:rsidRDefault="00460E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4FCC4643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6AB05B78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3D857175" w14:textId="77777777" w:rsidR="00345E5D" w:rsidRDefault="00345E5D" w:rsidP="00345E5D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19B42B34" w14:textId="77777777" w:rsidR="00345E5D" w:rsidRDefault="00345E5D" w:rsidP="00345E5D">
            <w:pPr>
              <w:pStyle w:val="Textoindependiente2"/>
              <w:ind w:left="452" w:right="165"/>
              <w:jc w:val="both"/>
              <w:rPr>
                <w:rFonts w:cs="Arial"/>
                <w:sz w:val="20"/>
                <w:lang w:val="es-ES"/>
              </w:rPr>
            </w:pPr>
          </w:p>
          <w:p w14:paraId="444D071F" w14:textId="77777777" w:rsidR="00345E5D" w:rsidRDefault="00345E5D" w:rsidP="00345E5D">
            <w:pPr>
              <w:pStyle w:val="Textoindependiente2"/>
              <w:ind w:left="452" w:right="165"/>
              <w:jc w:val="both"/>
              <w:rPr>
                <w:rFonts w:cs="Arial"/>
                <w:sz w:val="20"/>
                <w:lang w:val="es-ES"/>
              </w:rPr>
            </w:pPr>
          </w:p>
          <w:p w14:paraId="4086BDA5" w14:textId="77777777" w:rsidR="00345E5D" w:rsidRPr="00873891" w:rsidRDefault="00345E5D" w:rsidP="00345E5D">
            <w:pPr>
              <w:pStyle w:val="Textoindependiente2"/>
              <w:ind w:left="360" w:right="165"/>
              <w:jc w:val="both"/>
              <w:rPr>
                <w:rFonts w:cs="Arial"/>
                <w:sz w:val="20"/>
                <w:lang w:val="es-ES"/>
              </w:rPr>
            </w:pPr>
          </w:p>
          <w:p w14:paraId="0C26331E" w14:textId="77777777" w:rsidR="00345E5D" w:rsidRDefault="00345E5D" w:rsidP="00345E5D">
            <w:pPr>
              <w:pStyle w:val="Textoindependiente2"/>
              <w:ind w:left="311" w:right="170"/>
              <w:jc w:val="both"/>
              <w:rPr>
                <w:rFonts w:cs="Arial"/>
                <w:sz w:val="20"/>
                <w:lang w:val="es-ES"/>
              </w:rPr>
            </w:pPr>
          </w:p>
          <w:p w14:paraId="0AB1F05A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675E536E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28B39FA5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0E003A03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39BE39FD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  <w:p w14:paraId="662AFD25" w14:textId="77777777" w:rsidR="0071607E" w:rsidRDefault="0071607E" w:rsidP="00BC3FF1">
            <w:pPr>
              <w:pStyle w:val="Textoindependiente2"/>
              <w:jc w:val="both"/>
              <w:rPr>
                <w:rFonts w:cs="Arial"/>
                <w:sz w:val="20"/>
                <w:lang w:val="es-ES"/>
              </w:rPr>
            </w:pPr>
          </w:p>
        </w:tc>
      </w:tr>
    </w:tbl>
    <w:p w14:paraId="1D3CF062" w14:textId="77777777" w:rsidR="00515800" w:rsidRDefault="00515800" w:rsidP="005E628A">
      <w:pPr>
        <w:spacing w:after="0" w:line="240" w:lineRule="auto"/>
        <w:ind w:right="382"/>
        <w:rPr>
          <w:rFonts w:ascii="Arial" w:hAnsi="Arial" w:cs="Arial"/>
          <w:b/>
          <w:color w:val="000000" w:themeColor="text1"/>
          <w:sz w:val="20"/>
        </w:rPr>
      </w:pPr>
    </w:p>
    <w:p w14:paraId="45DE97CC" w14:textId="77777777" w:rsidR="00515800" w:rsidRDefault="00515800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07724FCB" w14:textId="77777777" w:rsidR="00515800" w:rsidRDefault="00515800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76BDAB0" w14:textId="77777777" w:rsidR="00515800" w:rsidRDefault="00515800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0FB177C5" w14:textId="77777777" w:rsidR="00515800" w:rsidRDefault="00515800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264C6E46" w14:textId="77777777" w:rsidR="00515800" w:rsidRDefault="00515800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98EEEED" w14:textId="77777777" w:rsidR="00515800" w:rsidRDefault="00515800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0CE3AAC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32ADB985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DB2DF7C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2346C6A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10300C95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1E5F5D17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4B82EE3B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8FA3415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31AD03FD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557ECC36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C6D2282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01D1CED7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8F8BA16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2907CFBD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2BB945CD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DB78F87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060A27E1" w14:textId="77777777" w:rsidR="00A47BE1" w:rsidRDefault="00A47BE1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B70F833" w14:textId="77777777" w:rsidR="00515800" w:rsidRDefault="00515800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30E0EA6B" w14:textId="77777777" w:rsidR="00893455" w:rsidRPr="00893455" w:rsidRDefault="00893455" w:rsidP="00893455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893455">
        <w:rPr>
          <w:rFonts w:ascii="Arial" w:hAnsi="Arial" w:cs="Arial"/>
          <w:b/>
          <w:color w:val="000000" w:themeColor="text1"/>
          <w:sz w:val="20"/>
        </w:rPr>
        <w:t>FICHA TECNICA DEL PERFIL OCUPACIONAL Y MODULOS RELACIONADOS</w:t>
      </w:r>
    </w:p>
    <w:p w14:paraId="74BF4962" w14:textId="77777777" w:rsidR="00B46D51" w:rsidRPr="00524589" w:rsidRDefault="00B46D51" w:rsidP="00B46D51">
      <w:pPr>
        <w:spacing w:after="0" w:line="240" w:lineRule="auto"/>
        <w:ind w:right="382"/>
        <w:jc w:val="center"/>
        <w:rPr>
          <w:color w:val="auto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524589" w:rsidRPr="00524589" w14:paraId="7EBA226A" w14:textId="77777777" w:rsidTr="00B46D51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96F2883" w14:textId="77777777" w:rsidR="00B46D51" w:rsidRPr="00524589" w:rsidRDefault="00B46D5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245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229CA" w14:textId="77777777" w:rsidR="00B46D51" w:rsidRPr="00524589" w:rsidRDefault="00B46D5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2458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524589" w:rsidRPr="00524589" w14:paraId="7B3BFA4C" w14:textId="77777777" w:rsidTr="00B46D51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5C73C43" w14:textId="77777777" w:rsidR="00B46D51" w:rsidRPr="00524589" w:rsidRDefault="00B46D5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245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5FA4A5" w14:textId="77777777" w:rsidR="00B46D51" w:rsidRPr="00524589" w:rsidRDefault="00B46D5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24589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524589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524589" w:rsidRPr="00524589" w14:paraId="1556F74D" w14:textId="77777777" w:rsidTr="00B46D51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6FE23D4" w14:textId="77777777" w:rsidR="00B46D51" w:rsidRPr="00524589" w:rsidRDefault="00B46D5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245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15D5A" w14:textId="52E54B69" w:rsidR="00B46D51" w:rsidRPr="00524589" w:rsidRDefault="00C03D2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5340">
              <w:rPr>
                <w:rFonts w:ascii="Arial" w:eastAsia="Arial" w:hAnsi="Arial" w:cs="Arial"/>
                <w:sz w:val="20"/>
                <w:szCs w:val="20"/>
              </w:rPr>
              <w:t>Actividades Especializadas de construcción</w:t>
            </w:r>
          </w:p>
        </w:tc>
      </w:tr>
      <w:tr w:rsidR="00524589" w:rsidRPr="00524589" w14:paraId="505AA464" w14:textId="77777777" w:rsidTr="00B46D51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45A01E4" w14:textId="77777777" w:rsidR="00B46D51" w:rsidRPr="00524589" w:rsidRDefault="00B46D5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245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75527" w14:textId="36D52A51" w:rsidR="00B46D51" w:rsidRPr="00C03D2C" w:rsidRDefault="007553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F20</w:t>
            </w:r>
            <w:r w:rsidR="00C03D2C">
              <w:rPr>
                <w:rFonts w:ascii="Arial" w:hAnsi="Arial" w:cs="Arial"/>
                <w:sz w:val="20"/>
                <w:szCs w:val="20"/>
              </w:rPr>
              <w:t>43001</w:t>
            </w:r>
          </w:p>
        </w:tc>
      </w:tr>
      <w:tr w:rsidR="00524589" w:rsidRPr="00524589" w14:paraId="3E6F4EF0" w14:textId="77777777" w:rsidTr="00B46D51">
        <w:trPr>
          <w:trHeight w:val="397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0616765" w14:textId="77777777" w:rsidR="00B46D51" w:rsidRPr="00524589" w:rsidRDefault="00B46D5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245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86A13" w14:textId="77777777" w:rsidR="00B46D51" w:rsidRPr="00524589" w:rsidRDefault="00B46D51">
            <w:pPr>
              <w:ind w:right="382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Instalador Electricista de Edificaciones</w:t>
            </w:r>
          </w:p>
          <w:p w14:paraId="6A9A59AE" w14:textId="77777777" w:rsidR="00B46D51" w:rsidRPr="00524589" w:rsidRDefault="00B46D51">
            <w:pPr>
              <w:ind w:right="382"/>
              <w:jc w:val="both"/>
              <w:rPr>
                <w:sz w:val="20"/>
                <w:szCs w:val="20"/>
              </w:rPr>
            </w:pPr>
          </w:p>
        </w:tc>
      </w:tr>
      <w:tr w:rsidR="00524589" w:rsidRPr="00524589" w14:paraId="3DF090BB" w14:textId="77777777" w:rsidTr="00B46D51">
        <w:trPr>
          <w:trHeight w:val="1020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F342826" w14:textId="77777777" w:rsidR="00B46D51" w:rsidRPr="00524589" w:rsidRDefault="00B46D5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245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52747" w14:textId="77777777" w:rsidR="00B46D51" w:rsidRPr="00524589" w:rsidRDefault="00B46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589">
              <w:rPr>
                <w:rFonts w:ascii="Arial" w:hAnsi="Arial" w:cs="Arial"/>
                <w:sz w:val="20"/>
                <w:szCs w:val="20"/>
              </w:rPr>
              <w:t>Instalar sistemas de protección eléctrica, de seguridad, alarma y señalización, sistemas de electrobombas, intercomunicadores de audio y video portero, de acuerdo a las especificaciones técnicas establecidas en el plano de instalaciones eléctricas teniendo en cuenta cumplir con el Código Nacional de Electricidad y las normas de seguridad y salud en el trabajo.</w:t>
            </w:r>
            <w:r w:rsidRPr="00524589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50ED29C7" w14:textId="77777777" w:rsidR="00B46D51" w:rsidRPr="00524589" w:rsidRDefault="00B46D51" w:rsidP="00B46D51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W w:w="90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2126"/>
        <w:gridCol w:w="1418"/>
        <w:gridCol w:w="1701"/>
        <w:gridCol w:w="1417"/>
        <w:gridCol w:w="999"/>
      </w:tblGrid>
      <w:tr w:rsidR="002B3172" w:rsidRPr="00524589" w14:paraId="16A5AECC" w14:textId="77777777" w:rsidTr="002B3172">
        <w:trPr>
          <w:trHeight w:val="39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689AF3" w14:textId="3F7D7FCB" w:rsidR="002B3172" w:rsidRPr="002B3172" w:rsidRDefault="002B3172" w:rsidP="00D61F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Nivel </w:t>
            </w:r>
            <w:r w:rsidRPr="002B3172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competencia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0D2616" w14:textId="77777777" w:rsidR="002B3172" w:rsidRPr="002B3172" w:rsidRDefault="002B3172" w:rsidP="00B46D51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55F86F" w14:textId="12C67340" w:rsidR="002B3172" w:rsidRPr="002B3172" w:rsidRDefault="002B3172" w:rsidP="001078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7ACA3F" w14:textId="51ABF800" w:rsidR="002B3172" w:rsidRPr="002B3172" w:rsidRDefault="002B3172" w:rsidP="0010786E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F0498" w14:textId="031B2B9D" w:rsidR="002B3172" w:rsidRPr="002B3172" w:rsidRDefault="002B3172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ADABD3" w14:textId="6CBBC204" w:rsidR="002B3172" w:rsidRPr="002B3172" w:rsidRDefault="002B3172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2B3172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2B3172" w:rsidRPr="00524589" w14:paraId="6FBBBEDF" w14:textId="77777777" w:rsidTr="002B3172">
        <w:trPr>
          <w:trHeight w:val="237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865F" w14:textId="77777777" w:rsidR="002B3172" w:rsidRPr="00524589" w:rsidRDefault="002B3172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524589">
              <w:rPr>
                <w:rFonts w:ascii="Arial" w:eastAsia="Arial" w:hAnsi="Arial" w:cs="Arial"/>
                <w:color w:val="auto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B278" w14:textId="659CD20A" w:rsidR="002B3172" w:rsidRPr="00524589" w:rsidRDefault="002B3172" w:rsidP="00B46D5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24589">
              <w:rPr>
                <w:rFonts w:ascii="Arial" w:hAnsi="Arial" w:cs="Arial"/>
                <w:color w:val="auto"/>
                <w:sz w:val="20"/>
              </w:rPr>
              <w:t xml:space="preserve">Instalar dispositivos de mando manual, derivación y equipos de iluminación de acuerdo a las especificaciones técnicas establecidas en el plano de instalaciones eléctricas las indicaciones del jefe inmediato superior y el cumplimiento de las normas de seguridad y salud en el trabajo.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C492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735CB23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5BEDD1A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634EAB0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71C3D46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1679061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3AC71C5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9956E34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C789010" w14:textId="6A303CD3" w:rsidR="002B3172" w:rsidRPr="002D1537" w:rsidRDefault="002B3172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2D1537">
              <w:rPr>
                <w:rFonts w:ascii="Arial" w:hAnsi="Arial" w:cs="Arial"/>
                <w:color w:val="auto"/>
                <w:sz w:val="20"/>
              </w:rPr>
              <w:t>F2043001 - 1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EDC4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1DAF4DC6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6947690A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739582BD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43978713" w14:textId="76288B65" w:rsidR="002B3172" w:rsidRPr="00524589" w:rsidRDefault="002B3172" w:rsidP="00B46D51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Instalación de dispositivos eléctricos manuales para edificaciones.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ACF0" w14:textId="77777777" w:rsidR="002D1537" w:rsidRDefault="002D1537" w:rsidP="002B317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369228B" w14:textId="77777777" w:rsidR="002D1537" w:rsidRDefault="002D1537" w:rsidP="002B317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35F008C" w14:textId="77777777" w:rsidR="002D1537" w:rsidRDefault="002D1537" w:rsidP="002B317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EA4AA5D" w14:textId="77777777" w:rsidR="002D1537" w:rsidRDefault="002D1537" w:rsidP="002B317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E2891C5" w14:textId="77777777" w:rsidR="002D1537" w:rsidRDefault="002D1537" w:rsidP="002B317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56D0032" w14:textId="77777777" w:rsidR="002D1537" w:rsidRDefault="002D1537" w:rsidP="002B317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6333217" w14:textId="77777777" w:rsidR="00D1613F" w:rsidRDefault="00D1613F" w:rsidP="00D161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25159B5C" w14:textId="77777777" w:rsidR="00D1613F" w:rsidRDefault="00D1613F" w:rsidP="00D161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2DB23800" w14:textId="683B4B67" w:rsidR="002B3172" w:rsidRPr="00524589" w:rsidRDefault="00777333" w:rsidP="00D161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F2043001 - 1 - M</w:t>
            </w:r>
            <w:r w:rsidR="002B3172">
              <w:rPr>
                <w:rFonts w:ascii="Arial" w:hAnsi="Arial" w:cs="Arial"/>
                <w:color w:val="auto"/>
                <w:sz w:val="20"/>
              </w:rPr>
              <w:t>1 - V1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1A57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725C9CF" w14:textId="2D3036C7" w:rsidR="002B3172" w:rsidRPr="00524589" w:rsidRDefault="002B3172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24589">
              <w:rPr>
                <w:rFonts w:ascii="Arial" w:hAnsi="Arial" w:cs="Arial"/>
                <w:color w:val="auto"/>
                <w:sz w:val="20"/>
              </w:rPr>
              <w:t>120</w:t>
            </w:r>
          </w:p>
        </w:tc>
      </w:tr>
      <w:tr w:rsidR="002B3172" w:rsidRPr="00524589" w14:paraId="47C4D454" w14:textId="77777777" w:rsidTr="002B3172">
        <w:trPr>
          <w:trHeight w:val="1335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6574" w14:textId="77777777" w:rsidR="002B3172" w:rsidRPr="00524589" w:rsidRDefault="002B3172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524589">
              <w:rPr>
                <w:rFonts w:ascii="Arial" w:eastAsia="Arial" w:hAnsi="Arial" w:cs="Arial"/>
                <w:color w:val="auto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925B" w14:textId="77777777" w:rsidR="002B3172" w:rsidRPr="00524589" w:rsidRDefault="002B3172" w:rsidP="00B46D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  <w:p w14:paraId="7DD3A7CE" w14:textId="77777777" w:rsidR="002B3172" w:rsidRPr="00524589" w:rsidRDefault="002B3172" w:rsidP="00B46D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  <w:r w:rsidRPr="00524589"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  <w:t xml:space="preserve">Instalar sistemas de protección eléctrica, de seguridad, alarma y señalización, sistemas de electrobombas, intercomunicadores de audio y video portero, de acuerdo a las especificaciones técnicas establecidas en el plano de instalaciones eléctricas, teniendo en cuenta cumplir con el Código Nacional de Electricidad y las normas de seguridad en el trabajo.  </w:t>
            </w:r>
          </w:p>
          <w:p w14:paraId="6CA50DC5" w14:textId="6186D387" w:rsidR="002B3172" w:rsidRPr="00524589" w:rsidRDefault="002B3172" w:rsidP="00B46D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253E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661985D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91EDD4A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01C0786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E595687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AFE32A9" w14:textId="77777777" w:rsidR="008B2563" w:rsidRDefault="008B2563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4252557" w14:textId="77777777" w:rsidR="004E0329" w:rsidRDefault="004E0329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016362C" w14:textId="77777777" w:rsidR="004E0329" w:rsidRDefault="004E0329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F291F56" w14:textId="77777777" w:rsidR="004E0329" w:rsidRDefault="004E0329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4595162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F7AF303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D792891" w14:textId="41AD3889" w:rsidR="002B3172" w:rsidRPr="002D1537" w:rsidRDefault="002D1537" w:rsidP="00D1613F">
            <w:pPr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D1537">
              <w:rPr>
                <w:rFonts w:ascii="Arial" w:hAnsi="Arial" w:cs="Arial"/>
                <w:color w:val="auto"/>
                <w:sz w:val="20"/>
              </w:rPr>
              <w:t>F2043001 - 2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D675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299AEAFF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37360C19" w14:textId="77777777" w:rsidR="00D1613F" w:rsidRDefault="00D1613F" w:rsidP="00B46D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  <w:p w14:paraId="130E28D1" w14:textId="083B7EB9" w:rsidR="002B3172" w:rsidRPr="00524589" w:rsidRDefault="002B3172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24589">
              <w:rPr>
                <w:rFonts w:ascii="Arial" w:hAnsi="Arial" w:cs="Arial"/>
                <w:b/>
                <w:color w:val="auto"/>
                <w:sz w:val="20"/>
              </w:rPr>
              <w:t>Instalación de dispositivos eléctricos automáticos para edificaciones.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AC0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276D1BAD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FCB90F8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F854642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4EA349E" w14:textId="77777777" w:rsidR="008B2563" w:rsidRDefault="008B2563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6E5311A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71996971" w14:textId="77777777" w:rsidR="002D1537" w:rsidRDefault="002D1537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699B3DA7" w14:textId="77777777" w:rsidR="004E0329" w:rsidRDefault="004E0329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3991E1E" w14:textId="77777777" w:rsidR="004E0329" w:rsidRDefault="004E0329" w:rsidP="00B46D51">
            <w:pPr>
              <w:spacing w:after="0" w:line="240" w:lineRule="auto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55FA592B" w14:textId="77777777" w:rsidR="00D1613F" w:rsidRDefault="00D1613F" w:rsidP="00D1613F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003BA64F" w14:textId="77777777" w:rsidR="00D1613F" w:rsidRDefault="00D1613F" w:rsidP="00D1613F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  <w:p w14:paraId="1259C208" w14:textId="2FD4FE16" w:rsidR="002B3172" w:rsidRPr="00524589" w:rsidRDefault="000826C0" w:rsidP="00D1613F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>F2043001</w:t>
            </w:r>
            <w:bookmarkStart w:id="1" w:name="_GoBack"/>
            <w:bookmarkEnd w:id="1"/>
            <w:r w:rsidR="00777333">
              <w:rPr>
                <w:rFonts w:ascii="Arial" w:eastAsia="Arial" w:hAnsi="Arial" w:cs="Arial"/>
                <w:color w:val="auto"/>
                <w:sz w:val="20"/>
              </w:rPr>
              <w:t xml:space="preserve"> - 2 - M</w:t>
            </w:r>
            <w:r w:rsidR="002D1537">
              <w:rPr>
                <w:rFonts w:ascii="Arial" w:eastAsia="Arial" w:hAnsi="Arial" w:cs="Arial"/>
                <w:color w:val="auto"/>
                <w:sz w:val="20"/>
              </w:rPr>
              <w:t>2 - V1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0A348" w14:textId="40AD5DF5" w:rsidR="002B3172" w:rsidRPr="00524589" w:rsidRDefault="00D1613F" w:rsidP="00D1613F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  <w:r w:rsidR="002B3172" w:rsidRPr="00524589">
              <w:rPr>
                <w:rFonts w:ascii="Arial" w:eastAsia="Arial" w:hAnsi="Arial" w:cs="Arial"/>
                <w:color w:val="auto"/>
                <w:sz w:val="20"/>
              </w:rPr>
              <w:t>140</w:t>
            </w:r>
          </w:p>
        </w:tc>
      </w:tr>
    </w:tbl>
    <w:p w14:paraId="651265D1" w14:textId="77777777" w:rsidR="00B46D51" w:rsidRPr="00524589" w:rsidRDefault="00B46D51" w:rsidP="00B46D51">
      <w:pPr>
        <w:spacing w:after="0" w:line="240" w:lineRule="auto"/>
        <w:rPr>
          <w:color w:val="auto"/>
        </w:rPr>
      </w:pPr>
    </w:p>
    <w:p w14:paraId="0DD8F1D3" w14:textId="77777777" w:rsidR="00B46D51" w:rsidRPr="00524589" w:rsidRDefault="00B46D51" w:rsidP="00B46D51">
      <w:pPr>
        <w:spacing w:after="0" w:line="240" w:lineRule="auto"/>
        <w:rPr>
          <w:color w:val="auto"/>
        </w:rPr>
      </w:pPr>
    </w:p>
    <w:p w14:paraId="56C1D889" w14:textId="77777777" w:rsidR="00B46D51" w:rsidRPr="00524589" w:rsidRDefault="00B46D51" w:rsidP="00B46D51">
      <w:pPr>
        <w:spacing w:after="0" w:line="240" w:lineRule="auto"/>
        <w:rPr>
          <w:color w:val="auto"/>
        </w:rPr>
      </w:pPr>
    </w:p>
    <w:p w14:paraId="79DA4395" w14:textId="77777777" w:rsidR="00110DE3" w:rsidRPr="00524589" w:rsidRDefault="00110DE3" w:rsidP="003A4909">
      <w:pPr>
        <w:spacing w:after="0" w:line="240" w:lineRule="auto"/>
        <w:rPr>
          <w:color w:val="auto"/>
        </w:rPr>
      </w:pPr>
    </w:p>
    <w:sectPr w:rsidR="00110DE3" w:rsidRPr="00524589" w:rsidSect="00332A8A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F2BA0" w14:textId="77777777" w:rsidR="00A03496" w:rsidRDefault="00A03496" w:rsidP="00332A8A">
      <w:pPr>
        <w:spacing w:after="0" w:line="240" w:lineRule="auto"/>
      </w:pPr>
      <w:r>
        <w:separator/>
      </w:r>
    </w:p>
  </w:endnote>
  <w:endnote w:type="continuationSeparator" w:id="0">
    <w:p w14:paraId="73785C5E" w14:textId="77777777" w:rsidR="00A03496" w:rsidRDefault="00A03496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55FD1103" w:rsidR="00345E5D" w:rsidRDefault="00345E5D" w:rsidP="0066285A">
    <w:pPr>
      <w:pStyle w:val="Piedepgina"/>
      <w:jc w:val="center"/>
    </w:pPr>
  </w:p>
  <w:p w14:paraId="0A19FCE3" w14:textId="77777777" w:rsidR="00345E5D" w:rsidRDefault="00345E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124887"/>
      <w:docPartObj>
        <w:docPartGallery w:val="Page Numbers (Bottom of Page)"/>
        <w:docPartUnique/>
      </w:docPartObj>
    </w:sdtPr>
    <w:sdtEndPr/>
    <w:sdtContent>
      <w:p w14:paraId="25988DA4" w14:textId="5BAF6078" w:rsidR="00345E5D" w:rsidRDefault="00345E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001" w:rsidRPr="00454001">
          <w:rPr>
            <w:noProof/>
            <w:lang w:val="es-ES"/>
          </w:rPr>
          <w:t>17</w:t>
        </w:r>
        <w:r>
          <w:fldChar w:fldCharType="end"/>
        </w:r>
      </w:p>
    </w:sdtContent>
  </w:sdt>
  <w:p w14:paraId="3C27FC73" w14:textId="77777777" w:rsidR="00345E5D" w:rsidRDefault="00345E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107EB" w14:textId="77777777" w:rsidR="00A03496" w:rsidRDefault="00A03496" w:rsidP="00332A8A">
      <w:pPr>
        <w:spacing w:after="0" w:line="240" w:lineRule="auto"/>
      </w:pPr>
      <w:r>
        <w:separator/>
      </w:r>
    </w:p>
  </w:footnote>
  <w:footnote w:type="continuationSeparator" w:id="0">
    <w:p w14:paraId="01A95C38" w14:textId="77777777" w:rsidR="00A03496" w:rsidRDefault="00A03496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8A0"/>
    <w:multiLevelType w:val="hybridMultilevel"/>
    <w:tmpl w:val="7498700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1A0F"/>
    <w:multiLevelType w:val="hybridMultilevel"/>
    <w:tmpl w:val="E1005726"/>
    <w:lvl w:ilvl="0" w:tplc="0C0A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 w15:restartNumberingAfterBreak="0">
    <w:nsid w:val="08FD0F15"/>
    <w:multiLevelType w:val="hybridMultilevel"/>
    <w:tmpl w:val="7A0204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B4039"/>
    <w:multiLevelType w:val="hybridMultilevel"/>
    <w:tmpl w:val="3DF06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C26E2"/>
    <w:multiLevelType w:val="multilevel"/>
    <w:tmpl w:val="211CAA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017BCE"/>
    <w:multiLevelType w:val="multilevel"/>
    <w:tmpl w:val="9F96D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9C0EF7"/>
    <w:multiLevelType w:val="multilevel"/>
    <w:tmpl w:val="890AC2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572E3B66"/>
    <w:multiLevelType w:val="hybridMultilevel"/>
    <w:tmpl w:val="D0BA1F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50357D"/>
    <w:multiLevelType w:val="multilevel"/>
    <w:tmpl w:val="598CB1E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FE50D4B"/>
    <w:multiLevelType w:val="hybridMultilevel"/>
    <w:tmpl w:val="60AAC08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76A13C0"/>
    <w:multiLevelType w:val="multilevel"/>
    <w:tmpl w:val="34AAD8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681779B5"/>
    <w:multiLevelType w:val="multilevel"/>
    <w:tmpl w:val="4EFEF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49574C"/>
    <w:multiLevelType w:val="multilevel"/>
    <w:tmpl w:val="6AC8D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AE347C"/>
    <w:multiLevelType w:val="multilevel"/>
    <w:tmpl w:val="4EFEF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2C2CC5"/>
    <w:multiLevelType w:val="multilevel"/>
    <w:tmpl w:val="921843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DB115F"/>
    <w:multiLevelType w:val="multilevel"/>
    <w:tmpl w:val="4B44E05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6408ED"/>
    <w:multiLevelType w:val="multilevel"/>
    <w:tmpl w:val="3EDE21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 w15:restartNumberingAfterBreak="0">
    <w:nsid w:val="78884007"/>
    <w:multiLevelType w:val="hybridMultilevel"/>
    <w:tmpl w:val="C9903C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06A42"/>
    <w:multiLevelType w:val="hybridMultilevel"/>
    <w:tmpl w:val="CC4619C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56980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7"/>
  </w:num>
  <w:num w:numId="5">
    <w:abstractNumId w:val="5"/>
  </w:num>
  <w:num w:numId="6">
    <w:abstractNumId w:val="16"/>
  </w:num>
  <w:num w:numId="7">
    <w:abstractNumId w:val="10"/>
  </w:num>
  <w:num w:numId="8">
    <w:abstractNumId w:val="6"/>
  </w:num>
  <w:num w:numId="9">
    <w:abstractNumId w:val="20"/>
  </w:num>
  <w:num w:numId="10">
    <w:abstractNumId w:val="13"/>
  </w:num>
  <w:num w:numId="11">
    <w:abstractNumId w:val="1"/>
  </w:num>
  <w:num w:numId="12">
    <w:abstractNumId w:val="7"/>
  </w:num>
  <w:num w:numId="13">
    <w:abstractNumId w:val="2"/>
  </w:num>
  <w:num w:numId="14">
    <w:abstractNumId w:val="18"/>
  </w:num>
  <w:num w:numId="15">
    <w:abstractNumId w:val="9"/>
  </w:num>
  <w:num w:numId="16">
    <w:abstractNumId w:val="0"/>
  </w:num>
  <w:num w:numId="17">
    <w:abstractNumId w:val="12"/>
  </w:num>
  <w:num w:numId="18">
    <w:abstractNumId w:val="14"/>
  </w:num>
  <w:num w:numId="19">
    <w:abstractNumId w:val="8"/>
  </w:num>
  <w:num w:numId="20">
    <w:abstractNumId w:val="11"/>
  </w:num>
  <w:num w:numId="2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1E8E"/>
    <w:rsid w:val="00014F9C"/>
    <w:rsid w:val="0002063E"/>
    <w:rsid w:val="0002124A"/>
    <w:rsid w:val="00021971"/>
    <w:rsid w:val="000226B3"/>
    <w:rsid w:val="000244E9"/>
    <w:rsid w:val="00040C9C"/>
    <w:rsid w:val="00041DB7"/>
    <w:rsid w:val="000478C0"/>
    <w:rsid w:val="00053771"/>
    <w:rsid w:val="0005452C"/>
    <w:rsid w:val="000552AC"/>
    <w:rsid w:val="0006071F"/>
    <w:rsid w:val="00062983"/>
    <w:rsid w:val="00072DDE"/>
    <w:rsid w:val="00073E55"/>
    <w:rsid w:val="000826C0"/>
    <w:rsid w:val="000832F6"/>
    <w:rsid w:val="000900AB"/>
    <w:rsid w:val="00091A3E"/>
    <w:rsid w:val="000A2188"/>
    <w:rsid w:val="000A4FF1"/>
    <w:rsid w:val="000A7575"/>
    <w:rsid w:val="000B2332"/>
    <w:rsid w:val="000C4903"/>
    <w:rsid w:val="000E0C77"/>
    <w:rsid w:val="000E52D0"/>
    <w:rsid w:val="000E5BFD"/>
    <w:rsid w:val="000F2267"/>
    <w:rsid w:val="000F4ECC"/>
    <w:rsid w:val="00102E9C"/>
    <w:rsid w:val="0010786E"/>
    <w:rsid w:val="001104BE"/>
    <w:rsid w:val="00110DE3"/>
    <w:rsid w:val="00111F94"/>
    <w:rsid w:val="001124D9"/>
    <w:rsid w:val="0012034A"/>
    <w:rsid w:val="0013776F"/>
    <w:rsid w:val="00144D32"/>
    <w:rsid w:val="00144EC1"/>
    <w:rsid w:val="00160331"/>
    <w:rsid w:val="00161514"/>
    <w:rsid w:val="0016190A"/>
    <w:rsid w:val="00166C8F"/>
    <w:rsid w:val="001724D0"/>
    <w:rsid w:val="00173312"/>
    <w:rsid w:val="00177217"/>
    <w:rsid w:val="00184E16"/>
    <w:rsid w:val="00193459"/>
    <w:rsid w:val="00195EA4"/>
    <w:rsid w:val="001A34F2"/>
    <w:rsid w:val="001B1566"/>
    <w:rsid w:val="001B341A"/>
    <w:rsid w:val="001B7DCF"/>
    <w:rsid w:val="001C3F87"/>
    <w:rsid w:val="001C6566"/>
    <w:rsid w:val="001D073D"/>
    <w:rsid w:val="001D4697"/>
    <w:rsid w:val="001D58A1"/>
    <w:rsid w:val="001E397F"/>
    <w:rsid w:val="001E772D"/>
    <w:rsid w:val="001F3110"/>
    <w:rsid w:val="001F4683"/>
    <w:rsid w:val="001F4DDE"/>
    <w:rsid w:val="001F7BB0"/>
    <w:rsid w:val="00204A2E"/>
    <w:rsid w:val="002374CA"/>
    <w:rsid w:val="00242D36"/>
    <w:rsid w:val="00243D69"/>
    <w:rsid w:val="00247CB1"/>
    <w:rsid w:val="0025091F"/>
    <w:rsid w:val="00261408"/>
    <w:rsid w:val="00261D55"/>
    <w:rsid w:val="00265295"/>
    <w:rsid w:val="00272173"/>
    <w:rsid w:val="00276495"/>
    <w:rsid w:val="002804EE"/>
    <w:rsid w:val="00297E79"/>
    <w:rsid w:val="002A0638"/>
    <w:rsid w:val="002A2549"/>
    <w:rsid w:val="002A37CC"/>
    <w:rsid w:val="002A3EAB"/>
    <w:rsid w:val="002A50FC"/>
    <w:rsid w:val="002A5B1F"/>
    <w:rsid w:val="002A65EB"/>
    <w:rsid w:val="002B3172"/>
    <w:rsid w:val="002C79E1"/>
    <w:rsid w:val="002C7DA5"/>
    <w:rsid w:val="002D1537"/>
    <w:rsid w:val="002E10D6"/>
    <w:rsid w:val="002E7DD2"/>
    <w:rsid w:val="00323844"/>
    <w:rsid w:val="00326C06"/>
    <w:rsid w:val="00332A8A"/>
    <w:rsid w:val="00334DF2"/>
    <w:rsid w:val="00342544"/>
    <w:rsid w:val="00344AC0"/>
    <w:rsid w:val="00345E5D"/>
    <w:rsid w:val="00350275"/>
    <w:rsid w:val="0037210A"/>
    <w:rsid w:val="00376DD6"/>
    <w:rsid w:val="00380702"/>
    <w:rsid w:val="003847D6"/>
    <w:rsid w:val="003848BF"/>
    <w:rsid w:val="00392469"/>
    <w:rsid w:val="00396158"/>
    <w:rsid w:val="00396EA1"/>
    <w:rsid w:val="003A4909"/>
    <w:rsid w:val="003A65DD"/>
    <w:rsid w:val="003B0132"/>
    <w:rsid w:val="003B78A8"/>
    <w:rsid w:val="003C12FE"/>
    <w:rsid w:val="003C168C"/>
    <w:rsid w:val="003C1BC4"/>
    <w:rsid w:val="003D0254"/>
    <w:rsid w:val="003D4B21"/>
    <w:rsid w:val="003E18CD"/>
    <w:rsid w:val="003F0A10"/>
    <w:rsid w:val="003F5CC2"/>
    <w:rsid w:val="003F668F"/>
    <w:rsid w:val="0041293A"/>
    <w:rsid w:val="00413F10"/>
    <w:rsid w:val="004156EB"/>
    <w:rsid w:val="004171A0"/>
    <w:rsid w:val="00423846"/>
    <w:rsid w:val="00437148"/>
    <w:rsid w:val="00437A1D"/>
    <w:rsid w:val="0044563F"/>
    <w:rsid w:val="00454001"/>
    <w:rsid w:val="00460E7E"/>
    <w:rsid w:val="00466DD6"/>
    <w:rsid w:val="004703A4"/>
    <w:rsid w:val="00472F9E"/>
    <w:rsid w:val="0047580C"/>
    <w:rsid w:val="00477228"/>
    <w:rsid w:val="004846DD"/>
    <w:rsid w:val="0048662A"/>
    <w:rsid w:val="0048765C"/>
    <w:rsid w:val="004973D1"/>
    <w:rsid w:val="004A0BB0"/>
    <w:rsid w:val="004A5630"/>
    <w:rsid w:val="004B1070"/>
    <w:rsid w:val="004B221F"/>
    <w:rsid w:val="004B27E7"/>
    <w:rsid w:val="004B2A41"/>
    <w:rsid w:val="004B6E74"/>
    <w:rsid w:val="004B730E"/>
    <w:rsid w:val="004C0D32"/>
    <w:rsid w:val="004D5095"/>
    <w:rsid w:val="004D5C64"/>
    <w:rsid w:val="004D5E31"/>
    <w:rsid w:val="004D60BA"/>
    <w:rsid w:val="004E0329"/>
    <w:rsid w:val="00500B2E"/>
    <w:rsid w:val="0050160B"/>
    <w:rsid w:val="00512102"/>
    <w:rsid w:val="0051275F"/>
    <w:rsid w:val="00515800"/>
    <w:rsid w:val="005176C4"/>
    <w:rsid w:val="00523ACD"/>
    <w:rsid w:val="00524589"/>
    <w:rsid w:val="00525943"/>
    <w:rsid w:val="0053041F"/>
    <w:rsid w:val="005347B8"/>
    <w:rsid w:val="00534DD0"/>
    <w:rsid w:val="00541505"/>
    <w:rsid w:val="00541AC2"/>
    <w:rsid w:val="00542132"/>
    <w:rsid w:val="0054327B"/>
    <w:rsid w:val="00547717"/>
    <w:rsid w:val="0056345F"/>
    <w:rsid w:val="005636E1"/>
    <w:rsid w:val="00572668"/>
    <w:rsid w:val="00573419"/>
    <w:rsid w:val="00577392"/>
    <w:rsid w:val="00580162"/>
    <w:rsid w:val="00583F65"/>
    <w:rsid w:val="00585F0C"/>
    <w:rsid w:val="00592E0C"/>
    <w:rsid w:val="00596ADB"/>
    <w:rsid w:val="0059724D"/>
    <w:rsid w:val="005C297D"/>
    <w:rsid w:val="005D73BE"/>
    <w:rsid w:val="005E0AFE"/>
    <w:rsid w:val="005E49D7"/>
    <w:rsid w:val="005E628A"/>
    <w:rsid w:val="005F1684"/>
    <w:rsid w:val="005F6587"/>
    <w:rsid w:val="005F7727"/>
    <w:rsid w:val="00601269"/>
    <w:rsid w:val="00603A71"/>
    <w:rsid w:val="006127C7"/>
    <w:rsid w:val="00616523"/>
    <w:rsid w:val="00623B2C"/>
    <w:rsid w:val="006300FB"/>
    <w:rsid w:val="00632C32"/>
    <w:rsid w:val="00647E8D"/>
    <w:rsid w:val="0065001C"/>
    <w:rsid w:val="006600CD"/>
    <w:rsid w:val="0066285A"/>
    <w:rsid w:val="00667CD2"/>
    <w:rsid w:val="006719B2"/>
    <w:rsid w:val="0067396C"/>
    <w:rsid w:val="006766D2"/>
    <w:rsid w:val="00682D93"/>
    <w:rsid w:val="006836D2"/>
    <w:rsid w:val="00690F2D"/>
    <w:rsid w:val="006A7749"/>
    <w:rsid w:val="006A7AB1"/>
    <w:rsid w:val="006B2B3A"/>
    <w:rsid w:val="006B7432"/>
    <w:rsid w:val="006C6ABD"/>
    <w:rsid w:val="006D1F54"/>
    <w:rsid w:val="006D3950"/>
    <w:rsid w:val="006F5792"/>
    <w:rsid w:val="006F594C"/>
    <w:rsid w:val="006F6603"/>
    <w:rsid w:val="0070072F"/>
    <w:rsid w:val="007078E7"/>
    <w:rsid w:val="00712AEA"/>
    <w:rsid w:val="007157E0"/>
    <w:rsid w:val="0071607E"/>
    <w:rsid w:val="007254F0"/>
    <w:rsid w:val="007317AB"/>
    <w:rsid w:val="00732472"/>
    <w:rsid w:val="00734D01"/>
    <w:rsid w:val="00736162"/>
    <w:rsid w:val="0073635C"/>
    <w:rsid w:val="00747856"/>
    <w:rsid w:val="0075076E"/>
    <w:rsid w:val="0075078F"/>
    <w:rsid w:val="007551E5"/>
    <w:rsid w:val="007553B6"/>
    <w:rsid w:val="00763389"/>
    <w:rsid w:val="00763974"/>
    <w:rsid w:val="0076502F"/>
    <w:rsid w:val="0076543D"/>
    <w:rsid w:val="00765F4C"/>
    <w:rsid w:val="00773834"/>
    <w:rsid w:val="00777333"/>
    <w:rsid w:val="0078010F"/>
    <w:rsid w:val="007834B0"/>
    <w:rsid w:val="00783742"/>
    <w:rsid w:val="00786BE0"/>
    <w:rsid w:val="0079274A"/>
    <w:rsid w:val="007939C6"/>
    <w:rsid w:val="007A28FD"/>
    <w:rsid w:val="007A7B91"/>
    <w:rsid w:val="007B229C"/>
    <w:rsid w:val="007B4D82"/>
    <w:rsid w:val="007B5CB9"/>
    <w:rsid w:val="007C58B1"/>
    <w:rsid w:val="007C5BB1"/>
    <w:rsid w:val="007C60BB"/>
    <w:rsid w:val="007D58C4"/>
    <w:rsid w:val="007D751F"/>
    <w:rsid w:val="007E1820"/>
    <w:rsid w:val="007E5B81"/>
    <w:rsid w:val="007F0B99"/>
    <w:rsid w:val="007F16B2"/>
    <w:rsid w:val="008004D2"/>
    <w:rsid w:val="008007A7"/>
    <w:rsid w:val="008045C9"/>
    <w:rsid w:val="00806E44"/>
    <w:rsid w:val="00815812"/>
    <w:rsid w:val="00822BE9"/>
    <w:rsid w:val="008232A1"/>
    <w:rsid w:val="008276D1"/>
    <w:rsid w:val="00835E87"/>
    <w:rsid w:val="008517B4"/>
    <w:rsid w:val="00854AA3"/>
    <w:rsid w:val="00857010"/>
    <w:rsid w:val="00863091"/>
    <w:rsid w:val="00865080"/>
    <w:rsid w:val="0087028D"/>
    <w:rsid w:val="00873891"/>
    <w:rsid w:val="00892005"/>
    <w:rsid w:val="00893455"/>
    <w:rsid w:val="00895499"/>
    <w:rsid w:val="008A2686"/>
    <w:rsid w:val="008A3499"/>
    <w:rsid w:val="008A51F9"/>
    <w:rsid w:val="008A6A0D"/>
    <w:rsid w:val="008B1332"/>
    <w:rsid w:val="008B2563"/>
    <w:rsid w:val="008B2A53"/>
    <w:rsid w:val="008B78D2"/>
    <w:rsid w:val="008C12AB"/>
    <w:rsid w:val="008D2844"/>
    <w:rsid w:val="008D35BA"/>
    <w:rsid w:val="008D6EDF"/>
    <w:rsid w:val="008E0CB7"/>
    <w:rsid w:val="008F2803"/>
    <w:rsid w:val="008F66E2"/>
    <w:rsid w:val="0090044D"/>
    <w:rsid w:val="00901936"/>
    <w:rsid w:val="00915CD7"/>
    <w:rsid w:val="00916F07"/>
    <w:rsid w:val="0093142B"/>
    <w:rsid w:val="00931D00"/>
    <w:rsid w:val="0093405B"/>
    <w:rsid w:val="00935C8F"/>
    <w:rsid w:val="009364FB"/>
    <w:rsid w:val="00937F6A"/>
    <w:rsid w:val="0094127A"/>
    <w:rsid w:val="0094621F"/>
    <w:rsid w:val="00950969"/>
    <w:rsid w:val="00952D72"/>
    <w:rsid w:val="00962DCC"/>
    <w:rsid w:val="009637CA"/>
    <w:rsid w:val="00963C2C"/>
    <w:rsid w:val="0097128F"/>
    <w:rsid w:val="00972FFC"/>
    <w:rsid w:val="009876C3"/>
    <w:rsid w:val="0099459D"/>
    <w:rsid w:val="009A3DD0"/>
    <w:rsid w:val="009A4FFA"/>
    <w:rsid w:val="009B2B8F"/>
    <w:rsid w:val="009B48E6"/>
    <w:rsid w:val="009C34DC"/>
    <w:rsid w:val="009E1F4C"/>
    <w:rsid w:val="009E2523"/>
    <w:rsid w:val="009E6ED7"/>
    <w:rsid w:val="009F1502"/>
    <w:rsid w:val="009F741B"/>
    <w:rsid w:val="00A005F1"/>
    <w:rsid w:val="00A00AE2"/>
    <w:rsid w:val="00A03496"/>
    <w:rsid w:val="00A13037"/>
    <w:rsid w:val="00A1303C"/>
    <w:rsid w:val="00A25301"/>
    <w:rsid w:val="00A2667E"/>
    <w:rsid w:val="00A4537D"/>
    <w:rsid w:val="00A47BE1"/>
    <w:rsid w:val="00A515E3"/>
    <w:rsid w:val="00A548F4"/>
    <w:rsid w:val="00A84BCC"/>
    <w:rsid w:val="00A93AD2"/>
    <w:rsid w:val="00A956CF"/>
    <w:rsid w:val="00AA7DDA"/>
    <w:rsid w:val="00AB2373"/>
    <w:rsid w:val="00AB605F"/>
    <w:rsid w:val="00AC35C4"/>
    <w:rsid w:val="00AC6C85"/>
    <w:rsid w:val="00AC6D08"/>
    <w:rsid w:val="00AD665D"/>
    <w:rsid w:val="00AF18AA"/>
    <w:rsid w:val="00AF4AED"/>
    <w:rsid w:val="00AF6D55"/>
    <w:rsid w:val="00B0219C"/>
    <w:rsid w:val="00B06D0B"/>
    <w:rsid w:val="00B071BA"/>
    <w:rsid w:val="00B111E3"/>
    <w:rsid w:val="00B228DD"/>
    <w:rsid w:val="00B239F8"/>
    <w:rsid w:val="00B32194"/>
    <w:rsid w:val="00B35C49"/>
    <w:rsid w:val="00B46D51"/>
    <w:rsid w:val="00B52629"/>
    <w:rsid w:val="00B57A10"/>
    <w:rsid w:val="00B601F2"/>
    <w:rsid w:val="00B655B6"/>
    <w:rsid w:val="00B860C4"/>
    <w:rsid w:val="00B96811"/>
    <w:rsid w:val="00BB2171"/>
    <w:rsid w:val="00BB5279"/>
    <w:rsid w:val="00BC3FF1"/>
    <w:rsid w:val="00BC4033"/>
    <w:rsid w:val="00BD6544"/>
    <w:rsid w:val="00BE0AEB"/>
    <w:rsid w:val="00BE220C"/>
    <w:rsid w:val="00BE290E"/>
    <w:rsid w:val="00BE2EA8"/>
    <w:rsid w:val="00BE7865"/>
    <w:rsid w:val="00BF1C12"/>
    <w:rsid w:val="00BF42C7"/>
    <w:rsid w:val="00BF7F97"/>
    <w:rsid w:val="00C00771"/>
    <w:rsid w:val="00C03D2C"/>
    <w:rsid w:val="00C100C9"/>
    <w:rsid w:val="00C25159"/>
    <w:rsid w:val="00C358B4"/>
    <w:rsid w:val="00C415AD"/>
    <w:rsid w:val="00C52FE1"/>
    <w:rsid w:val="00C537CC"/>
    <w:rsid w:val="00C55F28"/>
    <w:rsid w:val="00C564C3"/>
    <w:rsid w:val="00C636B0"/>
    <w:rsid w:val="00C6634B"/>
    <w:rsid w:val="00C7302F"/>
    <w:rsid w:val="00C73786"/>
    <w:rsid w:val="00C73B73"/>
    <w:rsid w:val="00C73FA7"/>
    <w:rsid w:val="00C76F82"/>
    <w:rsid w:val="00C803FB"/>
    <w:rsid w:val="00C85684"/>
    <w:rsid w:val="00C85CD9"/>
    <w:rsid w:val="00C92883"/>
    <w:rsid w:val="00C96BF8"/>
    <w:rsid w:val="00CA0B63"/>
    <w:rsid w:val="00CA307B"/>
    <w:rsid w:val="00CA3763"/>
    <w:rsid w:val="00CA59FE"/>
    <w:rsid w:val="00CB1FC4"/>
    <w:rsid w:val="00CB243E"/>
    <w:rsid w:val="00CC338C"/>
    <w:rsid w:val="00CC6310"/>
    <w:rsid w:val="00CD0075"/>
    <w:rsid w:val="00CF4AC8"/>
    <w:rsid w:val="00CF7948"/>
    <w:rsid w:val="00D002A3"/>
    <w:rsid w:val="00D07A15"/>
    <w:rsid w:val="00D07AE9"/>
    <w:rsid w:val="00D12E8F"/>
    <w:rsid w:val="00D1613F"/>
    <w:rsid w:val="00D21055"/>
    <w:rsid w:val="00D325F0"/>
    <w:rsid w:val="00D3448C"/>
    <w:rsid w:val="00D448A7"/>
    <w:rsid w:val="00D46E50"/>
    <w:rsid w:val="00D51B7B"/>
    <w:rsid w:val="00D61B84"/>
    <w:rsid w:val="00D61F08"/>
    <w:rsid w:val="00D63C7B"/>
    <w:rsid w:val="00D770F6"/>
    <w:rsid w:val="00D82351"/>
    <w:rsid w:val="00D867B4"/>
    <w:rsid w:val="00D908CF"/>
    <w:rsid w:val="00D91C5B"/>
    <w:rsid w:val="00D94584"/>
    <w:rsid w:val="00D94A05"/>
    <w:rsid w:val="00D951EB"/>
    <w:rsid w:val="00DA11AD"/>
    <w:rsid w:val="00DB0CFA"/>
    <w:rsid w:val="00DB31DA"/>
    <w:rsid w:val="00DB53F7"/>
    <w:rsid w:val="00DC54FC"/>
    <w:rsid w:val="00DE6A56"/>
    <w:rsid w:val="00DF4076"/>
    <w:rsid w:val="00E03954"/>
    <w:rsid w:val="00E05489"/>
    <w:rsid w:val="00E13270"/>
    <w:rsid w:val="00E13C11"/>
    <w:rsid w:val="00E14FFB"/>
    <w:rsid w:val="00E26D38"/>
    <w:rsid w:val="00E34C45"/>
    <w:rsid w:val="00E35B21"/>
    <w:rsid w:val="00E43760"/>
    <w:rsid w:val="00E459E8"/>
    <w:rsid w:val="00E57D80"/>
    <w:rsid w:val="00E64242"/>
    <w:rsid w:val="00E84F76"/>
    <w:rsid w:val="00E95F30"/>
    <w:rsid w:val="00EA0645"/>
    <w:rsid w:val="00EB3945"/>
    <w:rsid w:val="00EC0122"/>
    <w:rsid w:val="00ED1FC0"/>
    <w:rsid w:val="00ED2A50"/>
    <w:rsid w:val="00ED3CD0"/>
    <w:rsid w:val="00EE25D2"/>
    <w:rsid w:val="00EF7B86"/>
    <w:rsid w:val="00F20E0C"/>
    <w:rsid w:val="00F24EBC"/>
    <w:rsid w:val="00F303CC"/>
    <w:rsid w:val="00F33BA3"/>
    <w:rsid w:val="00F358BA"/>
    <w:rsid w:val="00F4461B"/>
    <w:rsid w:val="00F55CB8"/>
    <w:rsid w:val="00F656D1"/>
    <w:rsid w:val="00F72404"/>
    <w:rsid w:val="00F73049"/>
    <w:rsid w:val="00F873C6"/>
    <w:rsid w:val="00F905A1"/>
    <w:rsid w:val="00F90C3F"/>
    <w:rsid w:val="00F91174"/>
    <w:rsid w:val="00F93BF5"/>
    <w:rsid w:val="00F96E1E"/>
    <w:rsid w:val="00FA3CB7"/>
    <w:rsid w:val="00FC0ED5"/>
    <w:rsid w:val="00FC1E90"/>
    <w:rsid w:val="00FC41DB"/>
    <w:rsid w:val="00FD0EE1"/>
    <w:rsid w:val="00FD5086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57FF"/>
  <w15:docId w15:val="{91A132DF-6E72-4546-98FA-5B3F41CD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0478C0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6E83-0026-42D4-A500-C91394E3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5620</Words>
  <Characters>30916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Beltran Lopez</cp:lastModifiedBy>
  <cp:revision>36</cp:revision>
  <cp:lastPrinted>2015-12-23T20:23:00Z</cp:lastPrinted>
  <dcterms:created xsi:type="dcterms:W3CDTF">2016-07-04T21:19:00Z</dcterms:created>
  <dcterms:modified xsi:type="dcterms:W3CDTF">2016-07-12T21:52:00Z</dcterms:modified>
</cp:coreProperties>
</file>